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rtl w:val="0"/>
        </w:rPr>
        <w:t xml:space="preserve">Verslag Kernteam Sportakkoord Bernheze</w:t>
      </w:r>
      <w:r w:rsidDel="00000000" w:rsidR="00000000" w:rsidRPr="00000000">
        <w:rPr>
          <w:rFonts w:ascii="Calibri" w:cs="Calibri" w:eastAsia="Calibri" w:hAnsi="Calibri"/>
          <w:b w:val="0"/>
          <w:i w:val="0"/>
          <w:smallCaps w:val="0"/>
          <w:strike w:val="0"/>
          <w:color w:val="000000"/>
          <w:sz w:val="20"/>
          <w:szCs w:val="20"/>
          <w:u w:val="none"/>
          <w:shd w:fill="auto" w:val="clear"/>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4579620</wp:posOffset>
            </wp:positionH>
            <wp:positionV relativeFrom="paragraph">
              <wp:posOffset>-548639</wp:posOffset>
            </wp:positionV>
            <wp:extent cx="1592580" cy="109347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2580" cy="109347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rtl w:val="0"/>
        </w:rPr>
        <w:t xml:space="preserve">Algemeen</w:t>
      </w:r>
    </w:p>
    <w:tbl>
      <w:tblPr>
        <w:tblStyle w:val="Table1"/>
        <w:tblW w:w="93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9"/>
        <w:gridCol w:w="2326"/>
        <w:gridCol w:w="10"/>
        <w:gridCol w:w="4261"/>
        <w:tblGridChange w:id="0">
          <w:tblGrid>
            <w:gridCol w:w="2749"/>
            <w:gridCol w:w="2326"/>
            <w:gridCol w:w="10"/>
            <w:gridCol w:w="426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4">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Naam werkgroep/kernteam</w:t>
            </w:r>
          </w:p>
        </w:tc>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5">
            <w:pPr>
              <w:spacing w:line="276" w:lineRule="auto"/>
              <w:ind w:left="100" w:righ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Kernteam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8">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Datum</w:t>
            </w:r>
          </w:p>
        </w:tc>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9">
            <w:pPr>
              <w:spacing w:line="276" w:lineRule="auto"/>
              <w:ind w:left="100" w:righ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15.02.23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C">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Tijdstip</w:t>
            </w:r>
          </w:p>
        </w:tc>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D">
            <w:pPr>
              <w:spacing w:line="276" w:lineRule="auto"/>
              <w:ind w:left="100" w:righ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r w:rsidDel="00000000" w:rsidR="00000000" w:rsidRPr="00000000">
              <w:rPr>
                <w:sz w:val="20"/>
                <w:szCs w:val="20"/>
                <w:rtl w:val="0"/>
              </w:rPr>
              <w:t xml:space="preserve">9:00u gemeentehuis Heesch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0">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Aanwezig </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1">
            <w:pPr>
              <w:spacing w:line="276" w:lineRule="auto"/>
              <w:ind w:left="57" w:firstLine="0"/>
              <w:rPr>
                <w:rFonts w:ascii="Calibri" w:cs="Calibri" w:eastAsia="Calibri" w:hAnsi="Calibri"/>
              </w:rPr>
            </w:pPr>
            <w:r w:rsidDel="00000000" w:rsidR="00000000" w:rsidRPr="00000000">
              <w:rPr>
                <w:rFonts w:ascii="Calibri" w:cs="Calibri" w:eastAsia="Calibri" w:hAnsi="Calibri"/>
                <w:rtl w:val="0"/>
              </w:rPr>
              <w:t xml:space="preserve">F.</w:t>
            </w:r>
          </w:p>
          <w:p w:rsidR="00000000" w:rsidDel="00000000" w:rsidP="00000000" w:rsidRDefault="00000000" w:rsidRPr="00000000" w14:paraId="00000012">
            <w:pPr>
              <w:spacing w:line="276" w:lineRule="auto"/>
              <w:ind w:left="57" w:firstLine="0"/>
              <w:rPr>
                <w:rFonts w:ascii="Calibri" w:cs="Calibri" w:eastAsia="Calibri" w:hAnsi="Calibri"/>
              </w:rPr>
            </w:pPr>
            <w:r w:rsidDel="00000000" w:rsidR="00000000" w:rsidRPr="00000000">
              <w:rPr>
                <w:rFonts w:ascii="Calibri" w:cs="Calibri" w:eastAsia="Calibri" w:hAnsi="Calibri"/>
                <w:rtl w:val="0"/>
              </w:rPr>
              <w:t xml:space="preserve">T.</w:t>
            </w:r>
          </w:p>
          <w:p w:rsidR="00000000" w:rsidDel="00000000" w:rsidP="00000000" w:rsidRDefault="00000000" w:rsidRPr="00000000" w14:paraId="00000013">
            <w:pPr>
              <w:spacing w:line="276" w:lineRule="auto"/>
              <w:ind w:left="57" w:firstLine="0"/>
              <w:rPr>
                <w:rFonts w:ascii="Calibri" w:cs="Calibri" w:eastAsia="Calibri" w:hAnsi="Calibri"/>
              </w:rPr>
            </w:pPr>
            <w:r w:rsidDel="00000000" w:rsidR="00000000" w:rsidRPr="00000000">
              <w:rPr>
                <w:rFonts w:ascii="Calibri" w:cs="Calibri" w:eastAsia="Calibri" w:hAnsi="Calibri"/>
                <w:rtl w:val="0"/>
              </w:rPr>
              <w:t xml:space="preserve">S.</w:t>
            </w:r>
          </w:p>
          <w:p w:rsidR="00000000" w:rsidDel="00000000" w:rsidP="00000000" w:rsidRDefault="00000000" w:rsidRPr="00000000" w14:paraId="00000014">
            <w:pPr>
              <w:spacing w:line="276" w:lineRule="auto"/>
              <w:ind w:left="57" w:firstLine="0"/>
              <w:rPr>
                <w:rFonts w:ascii="Calibri" w:cs="Calibri" w:eastAsia="Calibri" w:hAnsi="Calibri"/>
              </w:rPr>
            </w:pPr>
            <w:r w:rsidDel="00000000" w:rsidR="00000000" w:rsidRPr="00000000">
              <w:rPr>
                <w:rFonts w:ascii="Calibri" w:cs="Calibri" w:eastAsia="Calibri" w:hAnsi="Calibri"/>
                <w:rtl w:val="0"/>
              </w:rPr>
              <w:t xml:space="preserve">M.</w:t>
            </w:r>
          </w:p>
          <w:p w:rsidR="00000000" w:rsidDel="00000000" w:rsidP="00000000" w:rsidRDefault="00000000" w:rsidRPr="00000000" w14:paraId="00000015">
            <w:pPr>
              <w:spacing w:line="276" w:lineRule="auto"/>
              <w:ind w:left="57" w:firstLine="0"/>
              <w:rPr>
                <w:rFonts w:ascii="Calibri" w:cs="Calibri" w:eastAsia="Calibri" w:hAnsi="Calibri"/>
              </w:rPr>
            </w:pPr>
            <w:r w:rsidDel="00000000" w:rsidR="00000000" w:rsidRPr="00000000">
              <w:rPr>
                <w:rFonts w:ascii="Calibri" w:cs="Calibri" w:eastAsia="Calibri" w:hAnsi="Calibri"/>
                <w:rtl w:val="0"/>
              </w:rPr>
              <w:t xml:space="preserve">G.</w:t>
            </w:r>
          </w:p>
          <w:p w:rsidR="00000000" w:rsidDel="00000000" w:rsidP="00000000" w:rsidRDefault="00000000" w:rsidRPr="00000000" w14:paraId="00000016">
            <w:pPr>
              <w:spacing w:line="276" w:lineRule="auto"/>
              <w:ind w:left="57" w:firstLine="0"/>
              <w:rPr>
                <w:rFonts w:ascii="Calibri" w:cs="Calibri" w:eastAsia="Calibri" w:hAnsi="Calibri"/>
              </w:rPr>
            </w:pPr>
            <w:r w:rsidDel="00000000" w:rsidR="00000000" w:rsidRPr="00000000">
              <w:rPr>
                <w:rFonts w:ascii="Calibri" w:cs="Calibri" w:eastAsia="Calibri" w:hAnsi="Calibri"/>
                <w:rtl w:val="0"/>
              </w:rPr>
              <w:t xml:space="preserve">J.</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7">
            <w:pPr>
              <w:spacing w:line="276"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9">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Afwezig</w:t>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A">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B">
            <w:pPr>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D">
            <w:pPr>
              <w:spacing w:line="276" w:lineRule="auto"/>
              <w:rPr>
                <w:color w:val="0563c1"/>
                <w:sz w:val="20"/>
                <w:szCs w:val="20"/>
                <w:u w:val="single"/>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E">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Voorzitter</w:t>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F">
            <w:pPr>
              <w:spacing w:line="276" w:lineRule="auto"/>
              <w:rPr>
                <w:rFonts w:ascii="Calibri" w:cs="Calibri" w:eastAsia="Calibri" w:hAnsi="Calibri"/>
                <w:sz w:val="20"/>
                <w:szCs w:val="20"/>
              </w:rPr>
            </w:pPr>
            <w:r w:rsidDel="00000000" w:rsidR="00000000" w:rsidRPr="00000000">
              <w:rPr>
                <w:sz w:val="20"/>
                <w:szCs w:val="20"/>
                <w:rtl w:val="0"/>
              </w:rPr>
              <w:t xml:space="preser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21">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22">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Notulist</w:t>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23">
            <w:pPr>
              <w:spacing w:line="276" w:lineRule="auto"/>
              <w:rPr>
                <w:rFonts w:ascii="Calibri" w:cs="Calibri" w:eastAsia="Calibri" w:hAnsi="Calibri"/>
                <w:sz w:val="20"/>
                <w:szCs w:val="20"/>
              </w:rPr>
            </w:pPr>
            <w:r w:rsidDel="00000000" w:rsidR="00000000" w:rsidRPr="00000000">
              <w:rPr>
                <w:sz w:val="20"/>
                <w:szCs w:val="20"/>
                <w:rtl w:val="0"/>
              </w:rPr>
              <w:t xml:space="preserv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25">
            <w:pPr>
              <w:spacing w:line="276"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rtl w:val="0"/>
        </w:rPr>
        <w:t xml:space="preserve">Agendapunten</w:t>
      </w:r>
    </w:p>
    <w:tbl>
      <w:tblPr>
        <w:tblStyle w:val="Table2"/>
        <w:tblW w:w="9330.0" w:type="dxa"/>
        <w:jc w:val="left"/>
        <w:tblInd w:w="15.0" w:type="dxa"/>
        <w:tblLayout w:type="fixed"/>
        <w:tblLook w:val="0400"/>
      </w:tblPr>
      <w:tblGrid>
        <w:gridCol w:w="9330"/>
        <w:tblGridChange w:id="0">
          <w:tblGrid>
            <w:gridCol w:w="9330"/>
          </w:tblGrid>
        </w:tblGridChange>
      </w:tblGrid>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20" w:right="100" w:hanging="360"/>
              <w:jc w:val="left"/>
              <w:rPr>
                <w:rFonts w:ascii="Calibri" w:cs="Calibri" w:eastAsia="Calibri" w:hAnsi="Calibri"/>
                <w:b w:val="1"/>
                <w:i w:val="0"/>
                <w:smallCaps w:val="0"/>
                <w:strike w:val="0"/>
                <w:color w:val="000000"/>
                <w:sz w:val="20"/>
                <w:szCs w:val="20"/>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rtl w:val="0"/>
              </w:rPr>
              <w:t xml:space="preserve">Opening &amp; mededelingen</w:t>
            </w:r>
            <w:r w:rsidDel="00000000" w:rsidR="00000000" w:rsidRPr="00000000">
              <w:rPr>
                <w:rtl w:val="0"/>
              </w:rPr>
            </w:r>
          </w:p>
          <w:p w:rsidR="00000000" w:rsidDel="00000000" w:rsidP="00000000" w:rsidRDefault="00000000" w:rsidRPr="00000000" w14:paraId="00000029">
            <w:pPr>
              <w:spacing w:line="276" w:lineRule="auto"/>
              <w:ind w:right="1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Voorzitter </w:t>
            </w:r>
            <w:r w:rsidDel="00000000" w:rsidR="00000000" w:rsidRPr="00000000">
              <w:rPr>
                <w:sz w:val="20"/>
                <w:szCs w:val="20"/>
                <w:rtl w:val="0"/>
              </w:rPr>
              <w:t xml:space="preserve">S</w:t>
            </w:r>
            <w:r w:rsidDel="00000000" w:rsidR="00000000" w:rsidRPr="00000000">
              <w:rPr>
                <w:rtl w:val="0"/>
              </w:rPr>
              <w:t xml:space="preserve"> </w:t>
            </w:r>
            <w:r w:rsidDel="00000000" w:rsidR="00000000" w:rsidRPr="00000000">
              <w:rPr>
                <w:sz w:val="20"/>
                <w:szCs w:val="20"/>
                <w:rtl w:val="0"/>
              </w:rPr>
              <w:t xml:space="preserve">opent de vergadering, er zijn vooraf geen mededelingen</w:t>
            </w:r>
            <w:r w:rsidDel="00000000" w:rsidR="00000000" w:rsidRPr="00000000">
              <w:rPr>
                <w:rtl w:val="0"/>
              </w:rPr>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2A">
            <w:pPr>
              <w:numPr>
                <w:ilvl w:val="0"/>
                <w:numId w:val="2"/>
              </w:numPr>
              <w:spacing w:line="276" w:lineRule="auto"/>
              <w:ind w:left="820" w:right="100" w:hanging="360"/>
              <w:rPr>
                <w:b w:val="1"/>
                <w:sz w:val="20"/>
                <w:szCs w:val="20"/>
              </w:rPr>
            </w:pPr>
            <w:r w:rsidDel="00000000" w:rsidR="00000000" w:rsidRPr="00000000">
              <w:rPr>
                <w:b w:val="1"/>
                <w:sz w:val="20"/>
                <w:szCs w:val="20"/>
                <w:rtl w:val="0"/>
              </w:rPr>
              <w:t xml:space="preserve">Informatie vanuit de werkgroepen</w:t>
            </w:r>
          </w:p>
          <w:p w:rsidR="00000000" w:rsidDel="00000000" w:rsidP="00000000" w:rsidRDefault="00000000" w:rsidRPr="00000000" w14:paraId="0000002B">
            <w:pPr>
              <w:spacing w:line="276" w:lineRule="auto"/>
              <w:ind w:right="100"/>
              <w:rPr>
                <w:b w:val="1"/>
                <w:sz w:val="20"/>
                <w:szCs w:val="20"/>
              </w:rPr>
            </w:pPr>
            <w:r w:rsidDel="00000000" w:rsidR="00000000" w:rsidRPr="00000000">
              <w:rPr>
                <w:b w:val="1"/>
                <w:sz w:val="20"/>
                <w:szCs w:val="20"/>
                <w:rtl w:val="0"/>
              </w:rPr>
              <w:t xml:space="preserve">Heesch</w:t>
            </w:r>
          </w:p>
          <w:p w:rsidR="00000000" w:rsidDel="00000000" w:rsidP="00000000" w:rsidRDefault="00000000" w:rsidRPr="00000000" w14:paraId="0000002C">
            <w:pPr>
              <w:spacing w:line="276" w:lineRule="auto"/>
              <w:ind w:right="100"/>
              <w:rPr>
                <w:b w:val="1"/>
                <w:sz w:val="20"/>
                <w:szCs w:val="20"/>
              </w:rPr>
            </w:pPr>
            <w:r w:rsidDel="00000000" w:rsidR="00000000" w:rsidRPr="00000000">
              <w:rPr>
                <w:b w:val="1"/>
                <w:sz w:val="20"/>
                <w:szCs w:val="20"/>
                <w:rtl w:val="0"/>
              </w:rPr>
              <w:t xml:space="preserve">Fittestdagen</w:t>
            </w:r>
          </w:p>
          <w:p w:rsidR="00000000" w:rsidDel="00000000" w:rsidP="00000000" w:rsidRDefault="00000000" w:rsidRPr="00000000" w14:paraId="0000002D">
            <w:pPr>
              <w:spacing w:line="276" w:lineRule="auto"/>
              <w:ind w:right="100"/>
              <w:rPr>
                <w:sz w:val="20"/>
                <w:szCs w:val="20"/>
              </w:rPr>
            </w:pPr>
            <w:r w:rsidDel="00000000" w:rsidR="00000000" w:rsidRPr="00000000">
              <w:rPr>
                <w:sz w:val="20"/>
                <w:szCs w:val="20"/>
                <w:rtl w:val="0"/>
              </w:rPr>
              <w:t xml:space="preserve">Op dit moment is er een werkgroep druk bezig met het organiseren van de fittestdagen in Heesch op 18, 19 en 20 april in de Pas.</w:t>
            </w:r>
          </w:p>
          <w:p w:rsidR="00000000" w:rsidDel="00000000" w:rsidP="00000000" w:rsidRDefault="00000000" w:rsidRPr="00000000" w14:paraId="0000002E">
            <w:pPr>
              <w:spacing w:line="276" w:lineRule="auto"/>
              <w:ind w:right="100"/>
              <w:rPr>
                <w:sz w:val="20"/>
                <w:szCs w:val="20"/>
              </w:rPr>
            </w:pPr>
            <w:r w:rsidDel="00000000" w:rsidR="00000000" w:rsidRPr="00000000">
              <w:rPr>
                <w:sz w:val="20"/>
                <w:szCs w:val="20"/>
                <w:rtl w:val="0"/>
              </w:rPr>
              <w:t xml:space="preserve">De organisatie is bijna rond, alleen wordt er gevraagd hoe het zit met het budget. Wat gaan we wel / niet vergoeden vanuit het Sportakkoord? Vooral ook kijkend naar de fittestdag in Heeswijk. Het is belangrijk om een gelijke lijn te trekken m.b.t. het budget.</w:t>
            </w:r>
          </w:p>
          <w:p w:rsidR="00000000" w:rsidDel="00000000" w:rsidP="00000000" w:rsidRDefault="00000000" w:rsidRPr="00000000" w14:paraId="0000002F">
            <w:pPr>
              <w:spacing w:line="276" w:lineRule="auto"/>
              <w:ind w:right="100"/>
              <w:rPr>
                <w:sz w:val="20"/>
                <w:szCs w:val="20"/>
              </w:rPr>
            </w:pPr>
            <w:r w:rsidDel="00000000" w:rsidR="00000000" w:rsidRPr="00000000">
              <w:rPr>
                <w:rtl w:val="0"/>
              </w:rPr>
            </w:r>
          </w:p>
          <w:p w:rsidR="00000000" w:rsidDel="00000000" w:rsidP="00000000" w:rsidRDefault="00000000" w:rsidRPr="00000000" w14:paraId="00000030">
            <w:pPr>
              <w:spacing w:line="276" w:lineRule="auto"/>
              <w:ind w:right="100"/>
              <w:rPr>
                <w:sz w:val="20"/>
                <w:szCs w:val="20"/>
              </w:rPr>
            </w:pPr>
            <w:r w:rsidDel="00000000" w:rsidR="00000000" w:rsidRPr="00000000">
              <w:rPr>
                <w:sz w:val="20"/>
                <w:szCs w:val="20"/>
                <w:rtl w:val="0"/>
              </w:rPr>
              <w:t xml:space="preserve">Binnen het kernteam is besloten dat er vanuit </w:t>
            </w:r>
            <w:r w:rsidDel="00000000" w:rsidR="00000000" w:rsidRPr="00000000">
              <w:rPr>
                <w:rtl w:val="0"/>
              </w:rPr>
              <w:t xml:space="preserve">sport akkoord budget</w:t>
            </w:r>
            <w:r w:rsidDel="00000000" w:rsidR="00000000" w:rsidRPr="00000000">
              <w:rPr>
                <w:sz w:val="20"/>
                <w:szCs w:val="20"/>
                <w:rtl w:val="0"/>
              </w:rPr>
              <w:t xml:space="preserve"> geen kosten worden vergoed voor het prikken van de bloedsuiker. Deze waarde kunnen per moment van de dag verschillen en het resultaat heeft met veel verschillende factoren te maken.</w:t>
            </w:r>
          </w:p>
          <w:p w:rsidR="00000000" w:rsidDel="00000000" w:rsidP="00000000" w:rsidRDefault="00000000" w:rsidRPr="00000000" w14:paraId="00000031">
            <w:pPr>
              <w:spacing w:line="276" w:lineRule="auto"/>
              <w:ind w:right="100"/>
              <w:rPr>
                <w:sz w:val="20"/>
                <w:szCs w:val="20"/>
              </w:rPr>
            </w:pPr>
            <w:r w:rsidDel="00000000" w:rsidR="00000000" w:rsidRPr="00000000">
              <w:rPr>
                <w:sz w:val="20"/>
                <w:szCs w:val="20"/>
                <w:rtl w:val="0"/>
              </w:rPr>
              <w:t xml:space="preserve">Vervolgens hebben we ook een dokter / professional nodig om de resultaten te bespreken. Verwachting is dat er dan veel “vals positieve” uitkomen. Het circuit zoals deze voor de rest is opgebouwd is voldoende om te meten hoe fit de inwoners zijn.</w:t>
            </w:r>
          </w:p>
          <w:p w:rsidR="00000000" w:rsidDel="00000000" w:rsidP="00000000" w:rsidRDefault="00000000" w:rsidRPr="00000000" w14:paraId="00000032">
            <w:pPr>
              <w:spacing w:line="276" w:lineRule="auto"/>
              <w:ind w:right="100"/>
              <w:rPr>
                <w:sz w:val="20"/>
                <w:szCs w:val="20"/>
              </w:rPr>
            </w:pPr>
            <w:r w:rsidDel="00000000" w:rsidR="00000000" w:rsidRPr="00000000">
              <w:rPr>
                <w:rtl w:val="0"/>
              </w:rPr>
            </w:r>
          </w:p>
          <w:p w:rsidR="00000000" w:rsidDel="00000000" w:rsidP="00000000" w:rsidRDefault="00000000" w:rsidRPr="00000000" w14:paraId="00000033">
            <w:pPr>
              <w:spacing w:line="276" w:lineRule="auto"/>
              <w:ind w:right="100"/>
              <w:rPr>
                <w:sz w:val="20"/>
                <w:szCs w:val="20"/>
              </w:rPr>
            </w:pPr>
            <w:r w:rsidDel="00000000" w:rsidR="00000000" w:rsidRPr="00000000">
              <w:rPr>
                <w:sz w:val="20"/>
                <w:szCs w:val="20"/>
                <w:rtl w:val="0"/>
              </w:rPr>
              <w:t xml:space="preserve">Er is besloten om vrijwilligers en klein bedankje te geven en professionals een bedankje in de vorm van een cadeaubon t.w.v. +- 50 euro. Wanneer er meerdere dagen fittesten worden georganiseerd zal de eerste dag volledig op vrijwillige basis moeten worden georganiseerd en dag twee en drie krijgen ze een bedankje. </w:t>
            </w:r>
          </w:p>
          <w:p w:rsidR="00000000" w:rsidDel="00000000" w:rsidP="00000000" w:rsidRDefault="00000000" w:rsidRPr="00000000" w14:paraId="00000034">
            <w:pPr>
              <w:spacing w:line="276" w:lineRule="auto"/>
              <w:ind w:right="100"/>
              <w:rPr>
                <w:sz w:val="20"/>
                <w:szCs w:val="20"/>
              </w:rPr>
            </w:pPr>
            <w:r w:rsidDel="00000000" w:rsidR="00000000" w:rsidRPr="00000000">
              <w:rPr>
                <w:sz w:val="20"/>
                <w:szCs w:val="20"/>
                <w:rtl w:val="0"/>
              </w:rPr>
              <w:t xml:space="preserve">Het is dan de keuze van de professional om wel / niet te ondersteunen bij de fittestdagen.</w:t>
            </w:r>
          </w:p>
          <w:p w:rsidR="00000000" w:rsidDel="00000000" w:rsidP="00000000" w:rsidRDefault="00000000" w:rsidRPr="00000000" w14:paraId="00000035">
            <w:pPr>
              <w:spacing w:line="276" w:lineRule="auto"/>
              <w:ind w:right="100"/>
              <w:rPr>
                <w:sz w:val="20"/>
                <w:szCs w:val="20"/>
              </w:rPr>
            </w:pPr>
            <w:r w:rsidDel="00000000" w:rsidR="00000000" w:rsidRPr="00000000">
              <w:rPr>
                <w:rtl w:val="0"/>
              </w:rPr>
            </w:r>
          </w:p>
          <w:p w:rsidR="00000000" w:rsidDel="00000000" w:rsidP="00000000" w:rsidRDefault="00000000" w:rsidRPr="00000000" w14:paraId="00000036">
            <w:pPr>
              <w:spacing w:line="276" w:lineRule="auto"/>
              <w:ind w:right="100"/>
              <w:rPr>
                <w:sz w:val="20"/>
                <w:szCs w:val="20"/>
              </w:rPr>
            </w:pPr>
            <w:r w:rsidDel="00000000" w:rsidR="00000000" w:rsidRPr="00000000">
              <w:rPr>
                <w:sz w:val="20"/>
                <w:szCs w:val="20"/>
                <w:rtl w:val="0"/>
              </w:rPr>
              <w:t xml:space="preserve">Er wordt ook een gezondheids- en activiteitenmarkt georganiseerd. Het is goed om deze mensen te betrekken en vragen of ze iets kunnen betekenen in de uitvoering.</w:t>
            </w:r>
          </w:p>
          <w:p w:rsidR="00000000" w:rsidDel="00000000" w:rsidP="00000000" w:rsidRDefault="00000000" w:rsidRPr="00000000" w14:paraId="00000037">
            <w:pPr>
              <w:spacing w:line="276" w:lineRule="auto"/>
              <w:ind w:right="100"/>
              <w:rPr>
                <w:sz w:val="20"/>
                <w:szCs w:val="20"/>
              </w:rPr>
            </w:pPr>
            <w:r w:rsidDel="00000000" w:rsidR="00000000" w:rsidRPr="00000000">
              <w:rPr>
                <w:rtl w:val="0"/>
              </w:rPr>
            </w:r>
          </w:p>
          <w:p w:rsidR="00000000" w:rsidDel="00000000" w:rsidP="00000000" w:rsidRDefault="00000000" w:rsidRPr="00000000" w14:paraId="00000038">
            <w:pPr>
              <w:spacing w:line="276" w:lineRule="auto"/>
              <w:ind w:right="100"/>
              <w:rPr>
                <w:sz w:val="20"/>
                <w:szCs w:val="20"/>
              </w:rPr>
            </w:pPr>
            <w:r w:rsidDel="00000000" w:rsidR="00000000" w:rsidRPr="00000000">
              <w:rPr>
                <w:b w:val="1"/>
                <w:sz w:val="20"/>
                <w:szCs w:val="20"/>
                <w:rtl w:val="0"/>
              </w:rPr>
              <w:t xml:space="preserve">Nationale Sportweek</w:t>
            </w:r>
            <w:r w:rsidDel="00000000" w:rsidR="00000000" w:rsidRPr="00000000">
              <w:rPr>
                <w:rtl w:val="0"/>
              </w:rPr>
            </w:r>
          </w:p>
          <w:p w:rsidR="00000000" w:rsidDel="00000000" w:rsidP="00000000" w:rsidRDefault="00000000" w:rsidRPr="00000000" w14:paraId="00000039">
            <w:pPr>
              <w:spacing w:line="276" w:lineRule="auto"/>
              <w:ind w:right="100"/>
              <w:rPr>
                <w:sz w:val="20"/>
                <w:szCs w:val="20"/>
              </w:rPr>
            </w:pPr>
            <w:r w:rsidDel="00000000" w:rsidR="00000000" w:rsidRPr="00000000">
              <w:rPr>
                <w:sz w:val="20"/>
                <w:szCs w:val="20"/>
                <w:rtl w:val="0"/>
              </w:rPr>
              <w:t xml:space="preserve">Alle drie (Emmaus, Eikenwijs en de Kiem) hebben akkoord gegeven om tijdens de nationale sportweek (15 t/m 26 september) met de groepen 1 t/m 8 een sportvereniging / accommodatie te bezoeken. Na de voorjaarsvakantie zullen de sportverenigingen benaderd worden en wordt er gekeken naar de verdere invulling. De vakleerkrachten Gympo!nt zorgen dat hier per school een schema voor wordt gemaakt. </w:t>
            </w:r>
          </w:p>
          <w:p w:rsidR="00000000" w:rsidDel="00000000" w:rsidP="00000000" w:rsidRDefault="00000000" w:rsidRPr="00000000" w14:paraId="0000003A">
            <w:pPr>
              <w:spacing w:line="276" w:lineRule="auto"/>
              <w:ind w:right="100"/>
              <w:rPr>
                <w:sz w:val="20"/>
                <w:szCs w:val="20"/>
              </w:rPr>
            </w:pPr>
            <w:r w:rsidDel="00000000" w:rsidR="00000000" w:rsidRPr="00000000">
              <w:rPr>
                <w:rtl w:val="0"/>
              </w:rPr>
            </w:r>
          </w:p>
          <w:p w:rsidR="00000000" w:rsidDel="00000000" w:rsidP="00000000" w:rsidRDefault="00000000" w:rsidRPr="00000000" w14:paraId="0000003B">
            <w:pPr>
              <w:spacing w:line="276" w:lineRule="auto"/>
              <w:ind w:right="100"/>
              <w:rPr>
                <w:b w:val="1"/>
                <w:sz w:val="20"/>
                <w:szCs w:val="20"/>
              </w:rPr>
            </w:pPr>
            <w:r w:rsidDel="00000000" w:rsidR="00000000" w:rsidRPr="00000000">
              <w:rPr>
                <w:b w:val="1"/>
                <w:sz w:val="20"/>
                <w:szCs w:val="20"/>
                <w:rtl w:val="0"/>
              </w:rPr>
              <w:t xml:space="preserve">Naschools beweegaanbod</w:t>
            </w:r>
          </w:p>
          <w:p w:rsidR="00000000" w:rsidDel="00000000" w:rsidP="00000000" w:rsidRDefault="00000000" w:rsidRPr="00000000" w14:paraId="0000003C">
            <w:pPr>
              <w:spacing w:line="276" w:lineRule="auto"/>
              <w:ind w:right="100"/>
              <w:rPr>
                <w:sz w:val="20"/>
                <w:szCs w:val="20"/>
              </w:rPr>
            </w:pPr>
            <w:r w:rsidDel="00000000" w:rsidR="00000000" w:rsidRPr="00000000">
              <w:rPr>
                <w:sz w:val="20"/>
                <w:szCs w:val="20"/>
                <w:rtl w:val="0"/>
              </w:rPr>
              <w:t xml:space="preserve">Er zijn voor de buitenactiviteiten genoeg aanmeldingen. Na de meivakantie zullen we naar buiten gaan en gaan sporten op openbare plekken (schoolplein, beweegtoestellen) en sporten met ouderen van Heelwijk</w:t>
            </w:r>
          </w:p>
          <w:p w:rsidR="00000000" w:rsidDel="00000000" w:rsidP="00000000" w:rsidRDefault="00000000" w:rsidRPr="00000000" w14:paraId="0000003D">
            <w:pPr>
              <w:spacing w:line="276" w:lineRule="auto"/>
              <w:ind w:right="100"/>
              <w:rPr>
                <w:sz w:val="20"/>
                <w:szCs w:val="20"/>
              </w:rPr>
            </w:pPr>
            <w:r w:rsidDel="00000000" w:rsidR="00000000" w:rsidRPr="00000000">
              <w:rPr>
                <w:rtl w:val="0"/>
              </w:rPr>
            </w:r>
          </w:p>
          <w:p w:rsidR="00000000" w:rsidDel="00000000" w:rsidP="00000000" w:rsidRDefault="00000000" w:rsidRPr="00000000" w14:paraId="0000003E">
            <w:pPr>
              <w:spacing w:line="276" w:lineRule="auto"/>
              <w:ind w:right="100"/>
              <w:rPr>
                <w:b w:val="1"/>
                <w:sz w:val="20"/>
                <w:szCs w:val="20"/>
              </w:rPr>
            </w:pPr>
            <w:r w:rsidDel="00000000" w:rsidR="00000000" w:rsidRPr="00000000">
              <w:rPr>
                <w:b w:val="1"/>
                <w:sz w:val="20"/>
                <w:szCs w:val="20"/>
                <w:rtl w:val="0"/>
              </w:rPr>
              <w:t xml:space="preserve">Heeswijk-Dinther / Loosbroek</w:t>
            </w:r>
          </w:p>
          <w:p w:rsidR="00000000" w:rsidDel="00000000" w:rsidP="00000000" w:rsidRDefault="00000000" w:rsidRPr="00000000" w14:paraId="0000003F">
            <w:pPr>
              <w:spacing w:line="276" w:lineRule="auto"/>
              <w:ind w:right="100"/>
              <w:rPr>
                <w:sz w:val="20"/>
                <w:szCs w:val="20"/>
              </w:rPr>
            </w:pPr>
            <w:r w:rsidDel="00000000" w:rsidR="00000000" w:rsidRPr="00000000">
              <w:rPr>
                <w:sz w:val="20"/>
                <w:szCs w:val="20"/>
                <w:rtl w:val="0"/>
              </w:rPr>
              <w:t xml:space="preserve">Afgelopen week heeft de werkgroep een goed overleg gehad samen met de procesbegeleider en +- 30 personen. De groepen werden verdeeld in verschillende groepen en per organisatie werd er aangegeven met welke doelen en ambities ze dit jaar aan de slag willen gaan. Alle ambities en doelen per organisatie vind je in het verslag van  08.02.2023. </w:t>
            </w:r>
          </w:p>
          <w:p w:rsidR="00000000" w:rsidDel="00000000" w:rsidP="00000000" w:rsidRDefault="00000000" w:rsidRPr="00000000" w14:paraId="00000040">
            <w:pPr>
              <w:spacing w:line="276" w:lineRule="auto"/>
              <w:ind w:right="100"/>
              <w:rPr>
                <w:sz w:val="20"/>
                <w:szCs w:val="20"/>
              </w:rPr>
            </w:pPr>
            <w:r w:rsidDel="00000000" w:rsidR="00000000" w:rsidRPr="00000000">
              <w:rPr>
                <w:sz w:val="20"/>
                <w:szCs w:val="20"/>
                <w:rtl w:val="0"/>
              </w:rPr>
              <w:t xml:space="preserve">T is de verbinder tussen de verschillende partijen en wordt op de hoogte gebracht van alle activiteiten.</w:t>
            </w:r>
          </w:p>
          <w:p w:rsidR="00000000" w:rsidDel="00000000" w:rsidP="00000000" w:rsidRDefault="00000000" w:rsidRPr="00000000" w14:paraId="00000041">
            <w:pPr>
              <w:spacing w:line="276" w:lineRule="auto"/>
              <w:ind w:right="100"/>
              <w:rPr>
                <w:sz w:val="20"/>
                <w:szCs w:val="20"/>
              </w:rPr>
            </w:pPr>
            <w:r w:rsidDel="00000000" w:rsidR="00000000" w:rsidRPr="00000000">
              <w:rPr>
                <w:rtl w:val="0"/>
              </w:rPr>
            </w:r>
          </w:p>
          <w:p w:rsidR="00000000" w:rsidDel="00000000" w:rsidP="00000000" w:rsidRDefault="00000000" w:rsidRPr="00000000" w14:paraId="00000042">
            <w:pPr>
              <w:spacing w:line="276" w:lineRule="auto"/>
              <w:ind w:right="100"/>
              <w:rPr>
                <w:sz w:val="20"/>
                <w:szCs w:val="20"/>
              </w:rPr>
            </w:pPr>
            <w:r w:rsidDel="00000000" w:rsidR="00000000" w:rsidRPr="00000000">
              <w:rPr>
                <w:sz w:val="20"/>
                <w:szCs w:val="20"/>
                <w:rtl w:val="0"/>
              </w:rPr>
              <w:t xml:space="preserve">Fk geeft aan dat het belangrijk is om de BSO’s in Heeswijk-Dinther actiever te betrekken bij het sportakkoord. Op veel plaatsen wordt succesvol sportieve BSO aangeboden (bijv ook in Heesch) maar nog niet in Heeswijk-Dinther.</w:t>
            </w:r>
          </w:p>
          <w:p w:rsidR="00000000" w:rsidDel="00000000" w:rsidP="00000000" w:rsidRDefault="00000000" w:rsidRPr="00000000" w14:paraId="00000043">
            <w:pPr>
              <w:spacing w:line="276" w:lineRule="auto"/>
              <w:ind w:right="100"/>
              <w:rPr>
                <w:sz w:val="20"/>
                <w:szCs w:val="20"/>
              </w:rPr>
            </w:pPr>
            <w:r w:rsidDel="00000000" w:rsidR="00000000" w:rsidRPr="00000000">
              <w:rPr>
                <w:rtl w:val="0"/>
              </w:rPr>
            </w:r>
          </w:p>
          <w:p w:rsidR="00000000" w:rsidDel="00000000" w:rsidP="00000000" w:rsidRDefault="00000000" w:rsidRPr="00000000" w14:paraId="00000044">
            <w:pPr>
              <w:spacing w:line="276" w:lineRule="auto"/>
              <w:ind w:right="100"/>
              <w:rPr>
                <w:sz w:val="20"/>
                <w:szCs w:val="20"/>
              </w:rPr>
            </w:pPr>
            <w:r w:rsidDel="00000000" w:rsidR="00000000" w:rsidRPr="00000000">
              <w:rPr>
                <w:sz w:val="20"/>
                <w:szCs w:val="20"/>
                <w:rtl w:val="0"/>
              </w:rPr>
              <w:t xml:space="preserve">T heeft nog een vraag over de bijeenkomst: </w:t>
            </w:r>
          </w:p>
          <w:p w:rsidR="00000000" w:rsidDel="00000000" w:rsidP="00000000" w:rsidRDefault="00000000" w:rsidRPr="00000000" w14:paraId="00000045">
            <w:pPr>
              <w:spacing w:line="276" w:lineRule="auto"/>
              <w:ind w:right="100"/>
              <w:rPr>
                <w:sz w:val="20"/>
                <w:szCs w:val="20"/>
              </w:rPr>
            </w:pPr>
            <w:r w:rsidDel="00000000" w:rsidR="00000000" w:rsidRPr="00000000">
              <w:rPr>
                <w:sz w:val="20"/>
                <w:szCs w:val="20"/>
                <w:rtl w:val="0"/>
              </w:rPr>
              <w:t xml:space="preserve">VV Heeswijk vraagt om een kleine vergoeding voor het organiseren van de dag. Het kernteam is akkoord met het bedrag van 100 euro.</w:t>
            </w:r>
          </w:p>
          <w:p w:rsidR="00000000" w:rsidDel="00000000" w:rsidP="00000000" w:rsidRDefault="00000000" w:rsidRPr="00000000" w14:paraId="00000046">
            <w:pPr>
              <w:spacing w:line="276" w:lineRule="auto"/>
              <w:ind w:right="100"/>
              <w:rPr>
                <w:sz w:val="20"/>
                <w:szCs w:val="20"/>
              </w:rPr>
            </w:pPr>
            <w:r w:rsidDel="00000000" w:rsidR="00000000" w:rsidRPr="00000000">
              <w:rPr>
                <w:rtl w:val="0"/>
              </w:rPr>
            </w:r>
          </w:p>
          <w:p w:rsidR="00000000" w:rsidDel="00000000" w:rsidP="00000000" w:rsidRDefault="00000000" w:rsidRPr="00000000" w14:paraId="00000047">
            <w:pPr>
              <w:spacing w:line="276" w:lineRule="auto"/>
              <w:ind w:right="100"/>
              <w:rPr>
                <w:b w:val="1"/>
                <w:sz w:val="20"/>
                <w:szCs w:val="20"/>
              </w:rPr>
            </w:pPr>
            <w:r w:rsidDel="00000000" w:rsidR="00000000" w:rsidRPr="00000000">
              <w:rPr>
                <w:b w:val="1"/>
                <w:sz w:val="20"/>
                <w:szCs w:val="20"/>
                <w:rtl w:val="0"/>
              </w:rPr>
              <w:t xml:space="preserve">Nistelrode / Vorstenbosch</w:t>
            </w:r>
          </w:p>
          <w:p w:rsidR="00000000" w:rsidDel="00000000" w:rsidP="00000000" w:rsidRDefault="00000000" w:rsidRPr="00000000" w14:paraId="00000048">
            <w:pPr>
              <w:spacing w:line="276" w:lineRule="auto"/>
              <w:ind w:right="100"/>
              <w:rPr>
                <w:sz w:val="20"/>
                <w:szCs w:val="20"/>
              </w:rPr>
            </w:pPr>
            <w:r w:rsidDel="00000000" w:rsidR="00000000" w:rsidRPr="00000000">
              <w:rPr>
                <w:sz w:val="20"/>
                <w:szCs w:val="20"/>
                <w:rtl w:val="0"/>
              </w:rPr>
              <w:t xml:space="preserve">Op dit moment zijn er al zeven verschillende partijen die actief betrokken zijn met het sportakkoord.</w:t>
            </w:r>
          </w:p>
          <w:p w:rsidR="00000000" w:rsidDel="00000000" w:rsidP="00000000" w:rsidRDefault="00000000" w:rsidRPr="00000000" w14:paraId="00000049">
            <w:pPr>
              <w:spacing w:line="276" w:lineRule="auto"/>
              <w:ind w:right="100"/>
              <w:rPr>
                <w:sz w:val="20"/>
                <w:szCs w:val="20"/>
              </w:rPr>
            </w:pPr>
            <w:r w:rsidDel="00000000" w:rsidR="00000000" w:rsidRPr="00000000">
              <w:rPr>
                <w:sz w:val="20"/>
                <w:szCs w:val="20"/>
                <w:rtl w:val="0"/>
              </w:rPr>
              <w:t xml:space="preserve">Het naschools beweegaanbod wordt in samenwerking met de BSO (Benjamin), basisscholen (Maxend &amp; Beekgraaf) en de Overbeek (sporthal) na de carnavalsvakantie opgestart. Dit is een kosteloos aanbod voor de leerlingen.</w:t>
            </w:r>
          </w:p>
          <w:p w:rsidR="00000000" w:rsidDel="00000000" w:rsidP="00000000" w:rsidRDefault="00000000" w:rsidRPr="00000000" w14:paraId="0000004A">
            <w:pPr>
              <w:spacing w:line="276" w:lineRule="auto"/>
              <w:ind w:right="100"/>
              <w:rPr>
                <w:sz w:val="20"/>
                <w:szCs w:val="20"/>
              </w:rPr>
            </w:pPr>
            <w:r w:rsidDel="00000000" w:rsidR="00000000" w:rsidRPr="00000000">
              <w:rPr>
                <w:sz w:val="20"/>
                <w:szCs w:val="20"/>
                <w:rtl w:val="0"/>
              </w:rPr>
              <w:t xml:space="preserve">De gemeente betaalt het uitvoeringsbudget (uitvoering + zaalhuur) vanuit de opdracht voor invulling combinatiefuncties. Belangrijk dat we met de leerlingen wanneer het mooi weer is ook andere sportaccommodaties bezoeken.</w:t>
            </w:r>
          </w:p>
          <w:p w:rsidR="00000000" w:rsidDel="00000000" w:rsidP="00000000" w:rsidRDefault="00000000" w:rsidRPr="00000000" w14:paraId="0000004B">
            <w:pPr>
              <w:spacing w:line="276" w:lineRule="auto"/>
              <w:ind w:right="100"/>
              <w:rPr>
                <w:sz w:val="20"/>
                <w:szCs w:val="20"/>
              </w:rPr>
            </w:pPr>
            <w:r w:rsidDel="00000000" w:rsidR="00000000" w:rsidRPr="00000000">
              <w:rPr>
                <w:rtl w:val="0"/>
              </w:rPr>
            </w:r>
          </w:p>
          <w:p w:rsidR="00000000" w:rsidDel="00000000" w:rsidP="00000000" w:rsidRDefault="00000000" w:rsidRPr="00000000" w14:paraId="0000004C">
            <w:pPr>
              <w:spacing w:line="276" w:lineRule="auto"/>
              <w:ind w:right="100"/>
              <w:rPr>
                <w:sz w:val="20"/>
                <w:szCs w:val="20"/>
              </w:rPr>
            </w:pPr>
            <w:r w:rsidDel="00000000" w:rsidR="00000000" w:rsidRPr="00000000">
              <w:rPr>
                <w:sz w:val="20"/>
                <w:szCs w:val="20"/>
                <w:rtl w:val="0"/>
              </w:rPr>
              <w:t xml:space="preserve">De KBO is gestart met een beweegaanbod voor ouderen. Dit loopt goed en op dit moment hebben ze bijna drie groepen.</w:t>
            </w:r>
          </w:p>
          <w:p w:rsidR="00000000" w:rsidDel="00000000" w:rsidP="00000000" w:rsidRDefault="00000000" w:rsidRPr="00000000" w14:paraId="0000004D">
            <w:pPr>
              <w:spacing w:line="276" w:lineRule="auto"/>
              <w:ind w:right="100"/>
              <w:rPr>
                <w:sz w:val="20"/>
                <w:szCs w:val="20"/>
              </w:rPr>
            </w:pPr>
            <w:r w:rsidDel="00000000" w:rsidR="00000000" w:rsidRPr="00000000">
              <w:rPr>
                <w:sz w:val="20"/>
                <w:szCs w:val="20"/>
                <w:rtl w:val="0"/>
              </w:rPr>
              <w:t xml:space="preserve">S vraagt of er vanuit het sportakkoord budget is om dit te ondersteunen (professionele begeleiding, materialen en zaalhuur)</w:t>
            </w:r>
          </w:p>
          <w:p w:rsidR="00000000" w:rsidDel="00000000" w:rsidP="00000000" w:rsidRDefault="00000000" w:rsidRPr="00000000" w14:paraId="0000004E">
            <w:pPr>
              <w:spacing w:line="276" w:lineRule="auto"/>
              <w:ind w:right="100"/>
              <w:rPr>
                <w:sz w:val="20"/>
                <w:szCs w:val="20"/>
              </w:rPr>
            </w:pPr>
            <w:r w:rsidDel="00000000" w:rsidR="00000000" w:rsidRPr="00000000">
              <w:rPr>
                <w:sz w:val="20"/>
                <w:szCs w:val="20"/>
                <w:rtl w:val="0"/>
              </w:rPr>
              <w:t xml:space="preserve">Het kernteam geeft aan dat we de opstart van het initiatief hebben gestimuleerd. Het is belangrijk dat de organisatie levensvatbaar is en dat ze dus zelf actie moeten ondernemen om de derde groep op te starten.</w:t>
            </w:r>
          </w:p>
          <w:p w:rsidR="00000000" w:rsidDel="00000000" w:rsidP="00000000" w:rsidRDefault="00000000" w:rsidRPr="00000000" w14:paraId="0000004F">
            <w:pPr>
              <w:spacing w:line="276" w:lineRule="auto"/>
              <w:ind w:right="100"/>
              <w:rPr>
                <w:sz w:val="20"/>
                <w:szCs w:val="20"/>
              </w:rPr>
            </w:pPr>
            <w:r w:rsidDel="00000000" w:rsidR="00000000" w:rsidRPr="00000000">
              <w:rPr>
                <w:sz w:val="20"/>
                <w:szCs w:val="20"/>
                <w:rtl w:val="0"/>
              </w:rPr>
              <w:t xml:space="preserve"> Op dit moment wordt er al een eigen bijdrage gevraagd van de deelnemers.</w:t>
            </w:r>
          </w:p>
          <w:p w:rsidR="00000000" w:rsidDel="00000000" w:rsidP="00000000" w:rsidRDefault="00000000" w:rsidRPr="00000000" w14:paraId="00000050">
            <w:pPr>
              <w:spacing w:line="276" w:lineRule="auto"/>
              <w:ind w:right="100"/>
              <w:rPr>
                <w:sz w:val="20"/>
                <w:szCs w:val="20"/>
              </w:rPr>
            </w:pPr>
            <w:r w:rsidDel="00000000" w:rsidR="00000000" w:rsidRPr="00000000">
              <w:rPr>
                <w:sz w:val="20"/>
                <w:szCs w:val="20"/>
                <w:rtl w:val="0"/>
              </w:rPr>
              <w:t xml:space="preserve">Het zou niet meer nodig moeten zijn om een subsidie te geven aangezien het beweegaanbod al een succes is. Wel wordt er aangegeven dat er financiële mogelijkheden zijn binnen de gemeente is vanuit een ander “potje” (ouderenbeleid).  Team zorgzame gemeente kan hiervoor benaderd worden.</w:t>
            </w:r>
          </w:p>
          <w:p w:rsidR="00000000" w:rsidDel="00000000" w:rsidP="00000000" w:rsidRDefault="00000000" w:rsidRPr="00000000" w14:paraId="00000051">
            <w:pPr>
              <w:spacing w:line="276" w:lineRule="auto"/>
              <w:ind w:right="100"/>
              <w:rPr>
                <w:sz w:val="20"/>
                <w:szCs w:val="20"/>
              </w:rPr>
            </w:pPr>
            <w:r w:rsidDel="00000000" w:rsidR="00000000" w:rsidRPr="00000000">
              <w:rPr>
                <w:rtl w:val="0"/>
              </w:rPr>
            </w:r>
          </w:p>
          <w:p w:rsidR="00000000" w:rsidDel="00000000" w:rsidP="00000000" w:rsidRDefault="00000000" w:rsidRPr="00000000" w14:paraId="00000052">
            <w:pPr>
              <w:spacing w:line="276" w:lineRule="auto"/>
              <w:ind w:right="100"/>
              <w:rPr>
                <w:sz w:val="20"/>
                <w:szCs w:val="20"/>
              </w:rPr>
            </w:pPr>
            <w:r w:rsidDel="00000000" w:rsidR="00000000" w:rsidRPr="00000000">
              <w:rPr>
                <w:sz w:val="20"/>
                <w:szCs w:val="20"/>
                <w:rtl w:val="0"/>
              </w:rPr>
              <w:t xml:space="preserve">Dansteam Nistelrode heeft met behulp van vrijwilligers rollatordans opgestart</w:t>
            </w:r>
          </w:p>
          <w:p w:rsidR="00000000" w:rsidDel="00000000" w:rsidP="00000000" w:rsidRDefault="00000000" w:rsidRPr="00000000" w14:paraId="00000053">
            <w:pPr>
              <w:spacing w:line="276" w:lineRule="auto"/>
              <w:ind w:right="100"/>
              <w:rPr>
                <w:sz w:val="20"/>
                <w:szCs w:val="20"/>
              </w:rPr>
            </w:pPr>
            <w:r w:rsidDel="00000000" w:rsidR="00000000" w:rsidRPr="00000000">
              <w:rPr>
                <w:sz w:val="20"/>
                <w:szCs w:val="20"/>
                <w:rtl w:val="0"/>
              </w:rPr>
              <w:t xml:space="preserve">Vanuit Laarstede wordt met behulp van vrijwilligers stoelyoga georganiseerd.</w:t>
            </w:r>
          </w:p>
          <w:p w:rsidR="00000000" w:rsidDel="00000000" w:rsidP="00000000" w:rsidRDefault="00000000" w:rsidRPr="00000000" w14:paraId="00000054">
            <w:pPr>
              <w:spacing w:line="276" w:lineRule="auto"/>
              <w:ind w:right="100"/>
              <w:rPr>
                <w:sz w:val="20"/>
                <w:szCs w:val="20"/>
              </w:rPr>
            </w:pPr>
            <w:r w:rsidDel="00000000" w:rsidR="00000000" w:rsidRPr="00000000">
              <w:rPr>
                <w:sz w:val="20"/>
                <w:szCs w:val="20"/>
                <w:rtl w:val="0"/>
              </w:rPr>
              <w:t xml:space="preserve">Walking Football is nog niet opgestart. S neemt contact op met de voorzitter van Vorstenbossche boys. </w:t>
            </w:r>
          </w:p>
          <w:p w:rsidR="00000000" w:rsidDel="00000000" w:rsidP="00000000" w:rsidRDefault="00000000" w:rsidRPr="00000000" w14:paraId="00000055">
            <w:pPr>
              <w:spacing w:line="276" w:lineRule="auto"/>
              <w:ind w:right="100"/>
              <w:rPr>
                <w:sz w:val="20"/>
                <w:szCs w:val="20"/>
              </w:rPr>
            </w:pPr>
            <w:r w:rsidDel="00000000" w:rsidR="00000000" w:rsidRPr="00000000">
              <w:rPr>
                <w:rtl w:val="0"/>
              </w:rPr>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56">
            <w:pPr>
              <w:numPr>
                <w:ilvl w:val="0"/>
                <w:numId w:val="2"/>
              </w:numPr>
              <w:spacing w:line="276" w:lineRule="auto"/>
              <w:ind w:left="820" w:right="100" w:hanging="360"/>
              <w:rPr>
                <w:b w:val="1"/>
                <w:sz w:val="20"/>
                <w:szCs w:val="20"/>
              </w:rPr>
            </w:pPr>
            <w:r w:rsidDel="00000000" w:rsidR="00000000" w:rsidRPr="00000000">
              <w:rPr>
                <w:b w:val="1"/>
                <w:sz w:val="20"/>
                <w:szCs w:val="20"/>
                <w:rtl w:val="0"/>
              </w:rPr>
              <w:t xml:space="preserve">Wat verder ter tafel komt</w:t>
            </w:r>
          </w:p>
          <w:p w:rsidR="00000000" w:rsidDel="00000000" w:rsidP="00000000" w:rsidRDefault="00000000" w:rsidRPr="00000000" w14:paraId="00000057">
            <w:pPr>
              <w:spacing w:line="276" w:lineRule="auto"/>
              <w:ind w:right="100"/>
              <w:rPr>
                <w:b w:val="1"/>
                <w:sz w:val="20"/>
                <w:szCs w:val="20"/>
              </w:rPr>
            </w:pPr>
            <w:r w:rsidDel="00000000" w:rsidR="00000000" w:rsidRPr="00000000">
              <w:rPr>
                <w:b w:val="1"/>
                <w:sz w:val="20"/>
                <w:szCs w:val="20"/>
                <w:rtl w:val="0"/>
              </w:rPr>
              <w:t xml:space="preserve">Jaarlijkse Sportakkoord bijeenkomst</w:t>
            </w:r>
          </w:p>
          <w:p w:rsidR="00000000" w:rsidDel="00000000" w:rsidP="00000000" w:rsidRDefault="00000000" w:rsidRPr="00000000" w14:paraId="00000058">
            <w:pPr>
              <w:spacing w:line="276" w:lineRule="auto"/>
              <w:ind w:right="100"/>
              <w:rPr>
                <w:sz w:val="20"/>
                <w:szCs w:val="20"/>
              </w:rPr>
            </w:pPr>
            <w:r w:rsidDel="00000000" w:rsidR="00000000" w:rsidRPr="00000000">
              <w:rPr>
                <w:sz w:val="20"/>
                <w:szCs w:val="20"/>
                <w:rtl w:val="0"/>
              </w:rPr>
              <w:t xml:space="preserve">Op 22 maart vindt de jaarlijkse terugkom bijeenkomst plaats. Inloop is vanaf 19.00 uur. De bijeenkomst duurt van 19.30 tot 21.30. Daarna is er een mogelijkheid om op eigen kosten een drankje te nuttigen.</w:t>
            </w:r>
          </w:p>
          <w:p w:rsidR="00000000" w:rsidDel="00000000" w:rsidP="00000000" w:rsidRDefault="00000000" w:rsidRPr="00000000" w14:paraId="00000059">
            <w:pPr>
              <w:spacing w:line="276" w:lineRule="auto"/>
              <w:ind w:right="100"/>
              <w:rPr>
                <w:sz w:val="20"/>
                <w:szCs w:val="20"/>
              </w:rPr>
            </w:pPr>
            <w:r w:rsidDel="00000000" w:rsidR="00000000" w:rsidRPr="00000000">
              <w:rPr>
                <w:sz w:val="20"/>
                <w:szCs w:val="20"/>
                <w:rtl w:val="0"/>
              </w:rPr>
              <w:t xml:space="preserve">S vraagt in Nistelrode na of we in het Nesterlé kunnen vergaderen. Anders gaan we contact opnemen met de Struik. </w:t>
            </w:r>
          </w:p>
          <w:p w:rsidR="00000000" w:rsidDel="00000000" w:rsidP="00000000" w:rsidRDefault="00000000" w:rsidRPr="00000000" w14:paraId="0000005A">
            <w:pPr>
              <w:spacing w:line="276" w:lineRule="auto"/>
              <w:ind w:right="100"/>
              <w:rPr>
                <w:sz w:val="20"/>
                <w:szCs w:val="20"/>
              </w:rPr>
            </w:pPr>
            <w:r w:rsidDel="00000000" w:rsidR="00000000" w:rsidRPr="00000000">
              <w:rPr>
                <w:rtl w:val="0"/>
              </w:rPr>
            </w:r>
          </w:p>
          <w:p w:rsidR="00000000" w:rsidDel="00000000" w:rsidP="00000000" w:rsidRDefault="00000000" w:rsidRPr="00000000" w14:paraId="0000005B">
            <w:pPr>
              <w:spacing w:line="276" w:lineRule="auto"/>
              <w:ind w:right="100"/>
              <w:rPr>
                <w:sz w:val="20"/>
                <w:szCs w:val="20"/>
              </w:rPr>
            </w:pPr>
            <w:r w:rsidDel="00000000" w:rsidR="00000000" w:rsidRPr="00000000">
              <w:rPr>
                <w:sz w:val="20"/>
                <w:szCs w:val="20"/>
                <w:rtl w:val="0"/>
              </w:rPr>
              <w:t xml:space="preserve">T, S en J zijn verantwoordelijk voor het maken van een opzet. Deze wordt gedeeld via de mail. </w:t>
            </w:r>
          </w:p>
          <w:p w:rsidR="00000000" w:rsidDel="00000000" w:rsidP="00000000" w:rsidRDefault="00000000" w:rsidRPr="00000000" w14:paraId="0000005C">
            <w:pPr>
              <w:spacing w:line="276" w:lineRule="auto"/>
              <w:ind w:right="100"/>
              <w:rPr>
                <w:sz w:val="20"/>
                <w:szCs w:val="20"/>
              </w:rPr>
            </w:pPr>
            <w:r w:rsidDel="00000000" w:rsidR="00000000" w:rsidRPr="00000000">
              <w:rPr>
                <w:sz w:val="20"/>
                <w:szCs w:val="20"/>
                <w:rtl w:val="0"/>
              </w:rPr>
              <w:t xml:space="preserve">Informatie / agendapunten worden gedeeld met alle werkgroepen, via de nieuwsbrief en door het plaatsen van een artikel in de Mooi Bernheze krant.</w:t>
            </w:r>
          </w:p>
          <w:p w:rsidR="00000000" w:rsidDel="00000000" w:rsidP="00000000" w:rsidRDefault="00000000" w:rsidRPr="00000000" w14:paraId="0000005D">
            <w:pPr>
              <w:spacing w:line="276" w:lineRule="auto"/>
              <w:ind w:right="100"/>
              <w:rPr>
                <w:sz w:val="20"/>
                <w:szCs w:val="20"/>
              </w:rPr>
            </w:pPr>
            <w:r w:rsidDel="00000000" w:rsidR="00000000" w:rsidRPr="00000000">
              <w:rPr>
                <w:rtl w:val="0"/>
              </w:rPr>
            </w:r>
          </w:p>
          <w:p w:rsidR="00000000" w:rsidDel="00000000" w:rsidP="00000000" w:rsidRDefault="00000000" w:rsidRPr="00000000" w14:paraId="0000005E">
            <w:pPr>
              <w:spacing w:line="276" w:lineRule="auto"/>
              <w:ind w:right="100"/>
              <w:rPr>
                <w:b w:val="1"/>
                <w:sz w:val="20"/>
                <w:szCs w:val="20"/>
              </w:rPr>
            </w:pPr>
            <w:r w:rsidDel="00000000" w:rsidR="00000000" w:rsidRPr="00000000">
              <w:rPr>
                <w:b w:val="1"/>
                <w:sz w:val="20"/>
                <w:szCs w:val="20"/>
                <w:rtl w:val="0"/>
              </w:rPr>
              <w:t xml:space="preserve">Aanmoedigingsprijs</w:t>
            </w:r>
          </w:p>
          <w:p w:rsidR="00000000" w:rsidDel="00000000" w:rsidP="00000000" w:rsidRDefault="00000000" w:rsidRPr="00000000" w14:paraId="0000005F">
            <w:pPr>
              <w:spacing w:line="276" w:lineRule="auto"/>
              <w:ind w:right="100"/>
              <w:rPr>
                <w:sz w:val="20"/>
                <w:szCs w:val="20"/>
              </w:rPr>
            </w:pPr>
            <w:r w:rsidDel="00000000" w:rsidR="00000000" w:rsidRPr="00000000">
              <w:rPr>
                <w:sz w:val="20"/>
                <w:szCs w:val="20"/>
                <w:rtl w:val="0"/>
              </w:rPr>
              <w:t xml:space="preserve">Het kernteam geeft het idee om iets te organiseren waarbij lintjes / medailles worden uitgereikt aan Sportteam, sport(s)ter van het jaar. Daarnaast kunnen we een prijs uitreiken aan iemand die iets speciaals heeft gedaan om het bewegen te stimuleren. F geeft aan dat de gemeente Bernheze lang haar sportkampioenen jaarlijks heeft gehuldigd, maar dat daarmee gestopt is vanwege afnemende animo onder de sporters/sportverenigingen. M gaat kijken hoe dit in Oss is geregeld.</w:t>
            </w:r>
          </w:p>
          <w:p w:rsidR="00000000" w:rsidDel="00000000" w:rsidP="00000000" w:rsidRDefault="00000000" w:rsidRPr="00000000" w14:paraId="00000060">
            <w:pPr>
              <w:spacing w:line="276" w:lineRule="auto"/>
              <w:ind w:right="100"/>
              <w:rPr/>
            </w:pPr>
            <w:r w:rsidDel="00000000" w:rsidR="00000000" w:rsidRPr="00000000">
              <w:rPr>
                <w:rtl w:val="0"/>
              </w:rPr>
            </w:r>
          </w:p>
          <w:p w:rsidR="00000000" w:rsidDel="00000000" w:rsidP="00000000" w:rsidRDefault="00000000" w:rsidRPr="00000000" w14:paraId="00000061">
            <w:pPr>
              <w:spacing w:line="276" w:lineRule="auto"/>
              <w:ind w:right="100"/>
              <w:rPr>
                <w:sz w:val="20"/>
                <w:szCs w:val="20"/>
              </w:rPr>
            </w:pPr>
            <w:r w:rsidDel="00000000" w:rsidR="00000000" w:rsidRPr="00000000">
              <w:rPr>
                <w:rtl w:val="0"/>
              </w:rPr>
              <w:t xml:space="preserve">Gemeente Bernheze doet momenteel een onderzoek waarin in kaart brengen hoeveel sportaanbod er is voor senioren binnen onze gemeente. Deze uitkomst / overzicht wordt over enkele maanden duidelijk. F gaat een collega navragen of duidelijk is wanneer dit ongeveer wordt afgerond. </w:t>
            </w:r>
            <w:r w:rsidDel="00000000" w:rsidR="00000000" w:rsidRPr="00000000">
              <w:rPr>
                <w:rtl w:val="0"/>
              </w:rPr>
            </w:r>
          </w:p>
          <w:p w:rsidR="00000000" w:rsidDel="00000000" w:rsidP="00000000" w:rsidRDefault="00000000" w:rsidRPr="00000000" w14:paraId="00000062">
            <w:pPr>
              <w:spacing w:line="276" w:lineRule="auto"/>
              <w:ind w:right="100"/>
              <w:rPr/>
            </w:pPr>
            <w:r w:rsidDel="00000000" w:rsidR="00000000" w:rsidRPr="00000000">
              <w:rPr>
                <w:rtl w:val="0"/>
              </w:rPr>
            </w:r>
          </w:p>
          <w:p w:rsidR="00000000" w:rsidDel="00000000" w:rsidP="00000000" w:rsidRDefault="00000000" w:rsidRPr="00000000" w14:paraId="00000063">
            <w:pPr>
              <w:spacing w:line="276" w:lineRule="auto"/>
              <w:ind w:right="100"/>
              <w:rPr>
                <w:sz w:val="20"/>
                <w:szCs w:val="20"/>
              </w:rPr>
            </w:pPr>
            <w:r w:rsidDel="00000000" w:rsidR="00000000" w:rsidRPr="00000000">
              <w:rPr>
                <w:sz w:val="20"/>
                <w:szCs w:val="20"/>
                <w:rtl w:val="0"/>
              </w:rPr>
              <w:t xml:space="preserve">F geeft aan dat het huidige lokale sportakkoord herijkt moet worden op basis van de uitgangspunten van het nieuwe nationale sportakkoord II. De gemeente onderzoekt nog hoe dit in te vullen. Perspectief is dat met het nieuwe sportakkoord in ieder geval tot en met 2026 een uitvoeringsbudget van ca €23.000,- voor Bernheze beschikbaar komt. </w:t>
            </w:r>
          </w:p>
          <w:p w:rsidR="00000000" w:rsidDel="00000000" w:rsidP="00000000" w:rsidRDefault="00000000" w:rsidRPr="00000000" w14:paraId="00000064">
            <w:pPr>
              <w:spacing w:line="276" w:lineRule="auto"/>
              <w:ind w:right="100"/>
              <w:rPr>
                <w:sz w:val="20"/>
                <w:szCs w:val="20"/>
              </w:rPr>
            </w:pPr>
            <w:r w:rsidDel="00000000" w:rsidR="00000000" w:rsidRPr="00000000">
              <w:rPr>
                <w:rtl w:val="0"/>
              </w:rPr>
            </w:r>
          </w:p>
          <w:p w:rsidR="00000000" w:rsidDel="00000000" w:rsidP="00000000" w:rsidRDefault="00000000" w:rsidRPr="00000000" w14:paraId="00000065">
            <w:pPr>
              <w:spacing w:line="276" w:lineRule="auto"/>
              <w:ind w:right="100"/>
              <w:rPr>
                <w:sz w:val="20"/>
                <w:szCs w:val="20"/>
              </w:rPr>
            </w:pPr>
            <w:r w:rsidDel="00000000" w:rsidR="00000000" w:rsidRPr="00000000">
              <w:rPr>
                <w:sz w:val="20"/>
                <w:szCs w:val="20"/>
                <w:rtl w:val="0"/>
              </w:rPr>
              <w:t xml:space="preserve">F gaat kijken wat we tot op heden hebben geïnvesteerd. </w:t>
            </w:r>
          </w:p>
          <w:p w:rsidR="00000000" w:rsidDel="00000000" w:rsidP="00000000" w:rsidRDefault="00000000" w:rsidRPr="00000000" w14:paraId="00000066">
            <w:pPr>
              <w:spacing w:line="276" w:lineRule="auto"/>
              <w:ind w:right="100"/>
              <w:rPr>
                <w:sz w:val="20"/>
                <w:szCs w:val="20"/>
              </w:rPr>
            </w:pPr>
            <w:r w:rsidDel="00000000" w:rsidR="00000000" w:rsidRPr="00000000">
              <w:rPr>
                <w:rtl w:val="0"/>
              </w:rPr>
            </w:r>
          </w:p>
          <w:p w:rsidR="00000000" w:rsidDel="00000000" w:rsidP="00000000" w:rsidRDefault="00000000" w:rsidRPr="00000000" w14:paraId="00000067">
            <w:pPr>
              <w:spacing w:line="276" w:lineRule="auto"/>
              <w:ind w:right="100"/>
              <w:rPr>
                <w:sz w:val="20"/>
                <w:szCs w:val="20"/>
              </w:rPr>
            </w:pPr>
            <w:r w:rsidDel="00000000" w:rsidR="00000000" w:rsidRPr="00000000">
              <w:rPr>
                <w:sz w:val="20"/>
                <w:szCs w:val="20"/>
                <w:rtl w:val="0"/>
              </w:rPr>
              <w:t xml:space="preserve">Hoe zit het met de beweegtoestellen in Nistelrode?</w:t>
            </w:r>
          </w:p>
          <w:p w:rsidR="00000000" w:rsidDel="00000000" w:rsidP="00000000" w:rsidRDefault="00000000" w:rsidRPr="00000000" w14:paraId="00000068">
            <w:pPr>
              <w:spacing w:line="276" w:lineRule="auto"/>
              <w:ind w:right="100"/>
              <w:rPr>
                <w:sz w:val="20"/>
                <w:szCs w:val="20"/>
              </w:rPr>
            </w:pPr>
            <w:r w:rsidDel="00000000" w:rsidR="00000000" w:rsidRPr="00000000">
              <w:rPr>
                <w:sz w:val="20"/>
                <w:szCs w:val="20"/>
                <w:rtl w:val="0"/>
              </w:rPr>
              <w:t xml:space="preserve">De gemeente is bezig met een omgevingsvisie.  Alle bestaande plannen (gezondheid, indeling van de buitenruimte, beweging) moeten in een nieuw omgevingsplan. Tijdens de vergadering kwam het punt “bewegen in de buitenruimte” continu terug (o.a. realisatie van beweegtoestellen).  Belangrijk dat er bij de beweegtoestellen ook een plan wordt opgesteld en niet alleen de toestellen plaatsen. Wie gaat ervoor zorgen dat ze ook daadwerkelijk gebruikt gaan worden? </w:t>
            </w:r>
          </w:p>
          <w:p w:rsidR="00000000" w:rsidDel="00000000" w:rsidP="00000000" w:rsidRDefault="00000000" w:rsidRPr="00000000" w14:paraId="00000069">
            <w:pPr>
              <w:spacing w:line="276" w:lineRule="auto"/>
              <w:ind w:right="100"/>
              <w:rPr>
                <w:b w:val="1"/>
                <w:sz w:val="20"/>
                <w:szCs w:val="20"/>
              </w:rPr>
            </w:pPr>
            <w:r w:rsidDel="00000000" w:rsidR="00000000" w:rsidRPr="00000000">
              <w:rPr>
                <w:sz w:val="20"/>
                <w:szCs w:val="20"/>
                <w:rtl w:val="0"/>
              </w:rPr>
              <w:t xml:space="preserve">Het draagvlak hiervoor creëren in Nistelrode moet nog gebeuren alleen nog even kijken hoe dit gerealiseerd gaat worden. </w:t>
            </w:r>
            <w:r w:rsidDel="00000000" w:rsidR="00000000" w:rsidRPr="00000000">
              <w:rPr>
                <w:rtl w:val="0"/>
              </w:rPr>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rFonts w:ascii="Calibri" w:cs="Calibri" w:eastAsia="Calibri" w:hAnsi="Calibri"/>
                <w:b w:val="1"/>
                <w:i w:val="0"/>
                <w:smallCaps w:val="0"/>
                <w:strike w:val="0"/>
                <w:color w:val="000000"/>
                <w:sz w:val="20"/>
                <w:szCs w:val="20"/>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rtl w:val="0"/>
              </w:rPr>
              <w:t xml:space="preserve">Volgende bijeenkomst</w:t>
            </w:r>
            <w:r w:rsidDel="00000000" w:rsidR="00000000" w:rsidRPr="00000000">
              <w:rPr>
                <w:rtl w:val="0"/>
              </w:rPr>
            </w:r>
          </w:p>
          <w:p w:rsidR="00000000" w:rsidDel="00000000" w:rsidP="00000000" w:rsidRDefault="00000000" w:rsidRPr="00000000" w14:paraId="0000006B">
            <w:pPr>
              <w:spacing w:line="276" w:lineRule="auto"/>
              <w:ind w:right="100"/>
              <w:rPr>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sz w:val="20"/>
                <w:szCs w:val="20"/>
                <w:rtl w:val="0"/>
              </w:rPr>
              <w:t xml:space="preserve"> Info m.b.t. de jaarlijkse terugkombijeenkomst bespreken via de mail. Wanneer er onduidelijkheden zijn spreken we tussentijds af via Teams.</w:t>
              <w:br w:type="textWrapping"/>
            </w:r>
          </w:p>
          <w:p w:rsidR="00000000" w:rsidDel="00000000" w:rsidP="00000000" w:rsidRDefault="00000000" w:rsidRPr="00000000" w14:paraId="0000006C">
            <w:pPr>
              <w:spacing w:line="276" w:lineRule="auto"/>
              <w:ind w:right="100"/>
              <w:rPr>
                <w:sz w:val="20"/>
                <w:szCs w:val="20"/>
              </w:rPr>
            </w:pPr>
            <w:r w:rsidDel="00000000" w:rsidR="00000000" w:rsidRPr="00000000">
              <w:rPr>
                <w:sz w:val="20"/>
                <w:szCs w:val="20"/>
                <w:rtl w:val="0"/>
              </w:rPr>
              <w:t xml:space="preserve">Op 5 april komt het kernteam weer om 19.00 uur bij elkaar in het gemeentehuis in Heesch</w:t>
            </w:r>
          </w:p>
        </w:tc>
      </w:tr>
    </w:tbl>
    <w:p w:rsidR="00000000" w:rsidDel="00000000" w:rsidP="00000000" w:rsidRDefault="00000000" w:rsidRPr="00000000" w14:paraId="0000006D">
      <w:pPr>
        <w:spacing w:after="160" w:line="25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E">
      <w:pPr>
        <w:spacing w:after="160" w:line="25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F">
      <w:pPr>
        <w:spacing w:after="160" w:line="256" w:lineRule="auto"/>
        <w:rPr>
          <w:b w:val="1"/>
          <w:sz w:val="20"/>
          <w:szCs w:val="20"/>
        </w:rPr>
      </w:pPr>
      <w:r w:rsidDel="00000000" w:rsidR="00000000" w:rsidRPr="00000000">
        <w:rPr>
          <w:rtl w:val="0"/>
        </w:rPr>
      </w:r>
    </w:p>
    <w:p w:rsidR="00000000" w:rsidDel="00000000" w:rsidP="00000000" w:rsidRDefault="00000000" w:rsidRPr="00000000" w14:paraId="00000070">
      <w:pPr>
        <w:spacing w:after="160" w:line="256" w:lineRule="auto"/>
        <w:rPr/>
      </w:pPr>
      <w:r w:rsidDel="00000000" w:rsidR="00000000" w:rsidRPr="00000000">
        <w:rPr>
          <w:rtl w:val="0"/>
        </w:rPr>
      </w:r>
    </w:p>
    <w:p w:rsidR="00000000" w:rsidDel="00000000" w:rsidP="00000000" w:rsidRDefault="00000000" w:rsidRPr="00000000" w14:paraId="00000071">
      <w:pPr>
        <w:spacing w:after="160" w:line="256" w:lineRule="auto"/>
        <w:rPr/>
      </w:pPr>
      <w:r w:rsidDel="00000000" w:rsidR="00000000" w:rsidRPr="00000000">
        <w:rPr>
          <w:rtl w:val="0"/>
        </w:rPr>
      </w:r>
    </w:p>
    <w:p w:rsidR="00000000" w:rsidDel="00000000" w:rsidP="00000000" w:rsidRDefault="00000000" w:rsidRPr="00000000" w14:paraId="00000072">
      <w:pPr>
        <w:spacing w:after="160" w:line="256" w:lineRule="auto"/>
        <w:rPr/>
      </w:pPr>
      <w:r w:rsidDel="00000000" w:rsidR="00000000" w:rsidRPr="00000000">
        <w:rPr>
          <w:rtl w:val="0"/>
        </w:rPr>
      </w:r>
    </w:p>
    <w:p w:rsidR="00000000" w:rsidDel="00000000" w:rsidP="00000000" w:rsidRDefault="00000000" w:rsidRPr="00000000" w14:paraId="00000073">
      <w:pPr>
        <w:spacing w:after="160" w:line="256" w:lineRule="auto"/>
        <w:rPr>
          <w:b w:val="1"/>
          <w:sz w:val="20"/>
          <w:szCs w:val="20"/>
        </w:rPr>
      </w:pPr>
      <w:r w:rsidDel="00000000" w:rsidR="00000000" w:rsidRPr="00000000">
        <w:rPr>
          <w:rFonts w:ascii="Calibri" w:cs="Calibri" w:eastAsia="Calibri" w:hAnsi="Calibri"/>
          <w:b w:val="1"/>
          <w:sz w:val="20"/>
          <w:szCs w:val="20"/>
          <w:rtl w:val="0"/>
        </w:rPr>
        <w:t xml:space="preserve">Roulatieschema voorzitter (V) | notulist Kernteam (N)</w:t>
      </w:r>
      <w:r w:rsidDel="00000000" w:rsidR="00000000" w:rsidRPr="00000000">
        <w:rPr>
          <w:rtl w:val="0"/>
        </w:rPr>
      </w:r>
    </w:p>
    <w:tbl>
      <w:tblPr>
        <w:tblStyle w:val="Table3"/>
        <w:tblW w:w="45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757"/>
        <w:gridCol w:w="757"/>
        <w:gridCol w:w="757"/>
        <w:gridCol w:w="670"/>
        <w:gridCol w:w="670"/>
        <w:tblGridChange w:id="0">
          <w:tblGrid>
            <w:gridCol w:w="988"/>
            <w:gridCol w:w="757"/>
            <w:gridCol w:w="757"/>
            <w:gridCol w:w="757"/>
            <w:gridCol w:w="670"/>
            <w:gridCol w:w="670"/>
          </w:tblGrid>
        </w:tblGridChange>
      </w:tblGrid>
      <w:tr>
        <w:trPr>
          <w:cantSplit w:val="0"/>
          <w:tblHeader w:val="0"/>
        </w:trPr>
        <w:tc>
          <w:tcPr>
            <w:shd w:fill="d9d9d9" w:val="clear"/>
          </w:tcPr>
          <w:p w:rsidR="00000000" w:rsidDel="00000000" w:rsidP="00000000" w:rsidRDefault="00000000" w:rsidRPr="00000000" w14:paraId="00000074">
            <w:pPr>
              <w:spacing w:after="160" w:line="360" w:lineRule="auto"/>
              <w:jc w:val="center"/>
              <w:rPr>
                <w:rFonts w:ascii="Arial" w:cs="Arial" w:eastAsia="Arial" w:hAnsi="Arial"/>
                <w:b w:val="1"/>
                <w:sz w:val="20"/>
                <w:szCs w:val="20"/>
              </w:rPr>
            </w:pPr>
            <w:r w:rsidDel="00000000" w:rsidR="00000000" w:rsidRPr="00000000">
              <w:rPr>
                <w:rtl w:val="0"/>
              </w:rPr>
            </w:r>
          </w:p>
        </w:tc>
        <w:tc>
          <w:tcPr>
            <w:shd w:fill="d9d9d9" w:val="clear"/>
          </w:tcPr>
          <w:p w:rsidR="00000000" w:rsidDel="00000000" w:rsidP="00000000" w:rsidRDefault="00000000" w:rsidRPr="00000000" w14:paraId="00000075">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11/22</w:t>
            </w:r>
          </w:p>
        </w:tc>
        <w:tc>
          <w:tcPr>
            <w:shd w:fill="d9d9d9" w:val="clear"/>
          </w:tcPr>
          <w:p w:rsidR="00000000" w:rsidDel="00000000" w:rsidP="00000000" w:rsidRDefault="00000000" w:rsidRPr="00000000" w14:paraId="00000076">
            <w:pPr>
              <w:spacing w:after="16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12/22</w:t>
            </w:r>
          </w:p>
        </w:tc>
        <w:tc>
          <w:tcPr>
            <w:shd w:fill="d9d9d9" w:val="clear"/>
          </w:tcPr>
          <w:p w:rsidR="00000000" w:rsidDel="00000000" w:rsidP="00000000" w:rsidRDefault="00000000" w:rsidRPr="00000000" w14:paraId="00000077">
            <w:pPr>
              <w:spacing w:after="160" w:line="36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02/23</w:t>
            </w:r>
          </w:p>
        </w:tc>
        <w:tc>
          <w:tcPr>
            <w:shd w:fill="d9d9d9" w:val="clear"/>
          </w:tcPr>
          <w:p w:rsidR="00000000" w:rsidDel="00000000" w:rsidP="00000000" w:rsidRDefault="00000000" w:rsidRPr="00000000" w14:paraId="00000078">
            <w:pPr>
              <w:spacing w:after="160" w:line="36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4/23</w:t>
            </w:r>
          </w:p>
        </w:tc>
        <w:tc>
          <w:tcPr>
            <w:shd w:fill="d9d9d9" w:val="clear"/>
          </w:tcPr>
          <w:p w:rsidR="00000000" w:rsidDel="00000000" w:rsidP="00000000" w:rsidRDefault="00000000" w:rsidRPr="00000000" w14:paraId="00000079">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cantSplit w:val="0"/>
          <w:tblHeader w:val="0"/>
        </w:trPr>
        <w:tc>
          <w:tcPr>
            <w:shd w:fill="d9d9d9" w:val="clear"/>
          </w:tcPr>
          <w:p w:rsidR="00000000" w:rsidDel="00000000" w:rsidP="00000000" w:rsidRDefault="00000000" w:rsidRPr="00000000" w14:paraId="0000007A">
            <w:pPr>
              <w:spacing w:after="16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w:t>
            </w:r>
          </w:p>
        </w:tc>
        <w:tc>
          <w:tcPr/>
          <w:p w:rsidR="00000000" w:rsidDel="00000000" w:rsidP="00000000" w:rsidRDefault="00000000" w:rsidRPr="00000000" w14:paraId="0000007B">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w:t>
            </w:r>
          </w:p>
        </w:tc>
        <w:tc>
          <w:tcPr/>
          <w:p w:rsidR="00000000" w:rsidDel="00000000" w:rsidP="00000000" w:rsidRDefault="00000000" w:rsidRPr="00000000" w14:paraId="0000007C">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D">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E">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F">
            <w:pPr>
              <w:spacing w:after="160" w:line="360"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0">
            <w:pPr>
              <w:spacing w:after="16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t>
            </w:r>
          </w:p>
        </w:tc>
        <w:tc>
          <w:tcPr/>
          <w:p w:rsidR="00000000" w:rsidDel="00000000" w:rsidP="00000000" w:rsidRDefault="00000000" w:rsidRPr="00000000" w14:paraId="00000081">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p w:rsidR="00000000" w:rsidDel="00000000" w:rsidP="00000000" w:rsidRDefault="00000000" w:rsidRPr="00000000" w14:paraId="00000082">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w:t>
            </w:r>
          </w:p>
        </w:tc>
        <w:tc>
          <w:tcPr/>
          <w:p w:rsidR="00000000" w:rsidDel="00000000" w:rsidP="00000000" w:rsidRDefault="00000000" w:rsidRPr="00000000" w14:paraId="00000083">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4">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5">
            <w:pPr>
              <w:spacing w:after="160" w:line="360"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6">
            <w:pPr>
              <w:spacing w:after="16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 </w:t>
            </w:r>
          </w:p>
        </w:tc>
        <w:tc>
          <w:tcPr/>
          <w:p w:rsidR="00000000" w:rsidDel="00000000" w:rsidP="00000000" w:rsidRDefault="00000000" w:rsidRPr="00000000" w14:paraId="00000087">
            <w:pPr>
              <w:spacing w:after="16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8">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p w:rsidR="00000000" w:rsidDel="00000000" w:rsidP="00000000" w:rsidRDefault="00000000" w:rsidRPr="00000000" w14:paraId="00000089">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w:t>
            </w:r>
          </w:p>
        </w:tc>
        <w:tc>
          <w:tcPr/>
          <w:p w:rsidR="00000000" w:rsidDel="00000000" w:rsidP="00000000" w:rsidRDefault="00000000" w:rsidRPr="00000000" w14:paraId="0000008A">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B">
            <w:pPr>
              <w:spacing w:after="160" w:line="360"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C">
            <w:pPr>
              <w:spacing w:after="16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w:t>
            </w:r>
          </w:p>
        </w:tc>
        <w:tc>
          <w:tcPr/>
          <w:p w:rsidR="00000000" w:rsidDel="00000000" w:rsidP="00000000" w:rsidRDefault="00000000" w:rsidRPr="00000000" w14:paraId="0000008D">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E">
            <w:pPr>
              <w:spacing w:after="16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F">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0">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p w:rsidR="00000000" w:rsidDel="00000000" w:rsidP="00000000" w:rsidRDefault="00000000" w:rsidRPr="00000000" w14:paraId="00000091">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w:t>
            </w:r>
          </w:p>
        </w:tc>
      </w:tr>
      <w:tr>
        <w:trPr>
          <w:cantSplit w:val="0"/>
          <w:tblHeader w:val="0"/>
        </w:trPr>
        <w:tc>
          <w:tcPr>
            <w:shd w:fill="d9d9d9" w:val="clear"/>
          </w:tcPr>
          <w:p w:rsidR="00000000" w:rsidDel="00000000" w:rsidP="00000000" w:rsidRDefault="00000000" w:rsidRPr="00000000" w14:paraId="00000092">
            <w:pPr>
              <w:spacing w:after="160"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w:t>
            </w:r>
          </w:p>
        </w:tc>
        <w:tc>
          <w:tcPr/>
          <w:p w:rsidR="00000000" w:rsidDel="00000000" w:rsidP="00000000" w:rsidRDefault="00000000" w:rsidRPr="00000000" w14:paraId="00000093">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4">
            <w:pPr>
              <w:spacing w:after="16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5">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p w:rsidR="00000000" w:rsidDel="00000000" w:rsidP="00000000" w:rsidRDefault="00000000" w:rsidRPr="00000000" w14:paraId="00000096">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w:t>
            </w:r>
          </w:p>
        </w:tc>
        <w:tc>
          <w:tcPr/>
          <w:p w:rsidR="00000000" w:rsidDel="00000000" w:rsidP="00000000" w:rsidRDefault="00000000" w:rsidRPr="00000000" w14:paraId="00000097">
            <w:pPr>
              <w:spacing w:after="160" w:line="360" w:lineRule="auto"/>
              <w:jc w:val="center"/>
              <w:rPr>
                <w:rFonts w:ascii="Arial" w:cs="Arial" w:eastAsia="Arial" w:hAnsi="Arial"/>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8">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w:t>
            </w:r>
          </w:p>
        </w:tc>
        <w:tc>
          <w:tcPr/>
          <w:p w:rsidR="00000000" w:rsidDel="00000000" w:rsidP="00000000" w:rsidRDefault="00000000" w:rsidRPr="00000000" w14:paraId="00000099">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A">
            <w:pPr>
              <w:spacing w:after="160" w:line="36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B">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C">
            <w:pPr>
              <w:spacing w:after="160" w:line="360" w:lineRule="auto"/>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D">
            <w:pPr>
              <w:spacing w:after="16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rtl w:val="0"/>
        </w:rPr>
        <w:t xml:space="preserve">Actiepunten kernteam</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rPr>
      </w:pPr>
      <w:r w:rsidDel="00000000" w:rsidR="00000000" w:rsidRPr="00000000">
        <w:rPr>
          <w:rtl w:val="0"/>
        </w:rPr>
      </w:r>
    </w:p>
    <w:tbl>
      <w:tblPr>
        <w:tblStyle w:val="Table4"/>
        <w:tblW w:w="9663.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91"/>
        <w:gridCol w:w="5387"/>
        <w:gridCol w:w="1275"/>
        <w:gridCol w:w="2410"/>
        <w:tblGridChange w:id="0">
          <w:tblGrid>
            <w:gridCol w:w="591"/>
            <w:gridCol w:w="5387"/>
            <w:gridCol w:w="1275"/>
            <w:gridCol w:w="2410"/>
          </w:tblGrid>
        </w:tblGridChange>
      </w:tblGrid>
      <w:tr>
        <w:trPr>
          <w:cantSplit w:val="0"/>
          <w:trHeight w:val="23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u w:val="none"/>
                <w:shd w:fill="auto" w:val="clear"/>
                <w:rtl w:val="0"/>
              </w:rPr>
              <w:t xml:space="preserve">Wat?</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u w:val="none"/>
                <w:shd w:fill="auto" w:val="clear"/>
                <w:rtl w:val="0"/>
              </w:rPr>
              <w:t xml:space="preserve">Wie?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u w:val="none"/>
                <w:shd w:fill="auto" w:val="clear"/>
                <w:rtl w:val="0"/>
              </w:rPr>
              <w:t xml:space="preserve">Wanneer?</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u w:val="none"/>
                <w:shd w:fill="auto" w:val="clear"/>
                <w:rtl w:val="0"/>
              </w:rPr>
              <w:t xml:space="preserve">Aandacht blijven vestigen op (de mogelijkheden van) het sportakkoord</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u w:val="none"/>
                <w:shd w:fill="auto" w:val="clear"/>
                <w:rtl w:val="0"/>
              </w:rPr>
              <w:t xml:space="preserve">Kernteam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u w:val="none"/>
                <w:shd w:fill="auto" w:val="clear"/>
                <w:rtl w:val="0"/>
              </w:rPr>
              <w:t xml:space="preserve">Continu</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AA">
            <w:pPr>
              <w:spacing w:line="276" w:lineRule="auto"/>
              <w:ind w:right="100"/>
              <w:rPr>
                <w:rFonts w:ascii="Arial" w:cs="Arial" w:eastAsia="Arial" w:hAnsi="Arial"/>
              </w:rPr>
            </w:pPr>
            <w:r w:rsidDel="00000000" w:rsidR="00000000" w:rsidRPr="00000000">
              <w:rPr>
                <w:rFonts w:ascii="Arial" w:cs="Arial" w:eastAsia="Arial" w:hAnsi="Arial"/>
                <w:rtl w:val="0"/>
              </w:rPr>
              <w:t xml:space="preserve">Indien nieuwsitems voor gemeentepagina via Frank aanleveren</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u w:val="none"/>
                <w:shd w:fill="auto" w:val="clear"/>
                <w:rtl w:val="0"/>
              </w:rPr>
              <w:t xml:space="preserve">Allen</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u w:val="none"/>
                <w:shd w:fill="auto" w:val="clear"/>
                <w:rtl w:val="0"/>
              </w:rPr>
              <w:t xml:space="preserve">Continu</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AE">
            <w:pPr>
              <w:spacing w:line="276" w:lineRule="auto"/>
              <w:ind w:right="100"/>
              <w:rPr>
                <w:rFonts w:ascii="Arial" w:cs="Arial" w:eastAsia="Arial" w:hAnsi="Arial"/>
              </w:rPr>
            </w:pPr>
            <w:r w:rsidDel="00000000" w:rsidR="00000000" w:rsidRPr="00000000">
              <w:rPr>
                <w:rFonts w:ascii="Arial" w:cs="Arial" w:eastAsia="Arial" w:hAnsi="Arial"/>
                <w:rtl w:val="0"/>
              </w:rPr>
              <w:t xml:space="preserve">Samuel vraagt na of het Nesterlé beschikbaar is voor de terugkombijeenkomst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rtl w:val="0"/>
              </w:rPr>
              <w:t xml:space="preserve">z.s.m.</w:t>
            </w:r>
            <w:r w:rsidDel="00000000" w:rsidR="00000000" w:rsidRPr="00000000">
              <w:rPr>
                <w:rtl w:val="0"/>
              </w:rPr>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B2">
            <w:pPr>
              <w:spacing w:line="276" w:lineRule="auto"/>
              <w:ind w:right="100"/>
              <w:rPr>
                <w:rFonts w:ascii="Arial" w:cs="Arial" w:eastAsia="Arial" w:hAnsi="Arial"/>
              </w:rPr>
            </w:pPr>
            <w:r w:rsidDel="00000000" w:rsidR="00000000" w:rsidRPr="00000000">
              <w:rPr>
                <w:rFonts w:ascii="Arial" w:cs="Arial" w:eastAsia="Arial" w:hAnsi="Arial"/>
                <w:rtl w:val="0"/>
              </w:rPr>
              <w:t xml:space="preserve">Opzet maken voor de terugkombijeenkomst</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 T en J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27.02.2023</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B6">
            <w:pPr>
              <w:spacing w:line="276" w:lineRule="auto"/>
              <w:ind w:right="100"/>
              <w:rPr>
                <w:rFonts w:ascii="Arial" w:cs="Arial" w:eastAsia="Arial" w:hAnsi="Arial"/>
              </w:rPr>
            </w:pPr>
            <w:r w:rsidDel="00000000" w:rsidR="00000000" w:rsidRPr="00000000">
              <w:rPr>
                <w:rFonts w:ascii="Arial" w:cs="Arial" w:eastAsia="Arial" w:hAnsi="Arial"/>
                <w:rtl w:val="0"/>
              </w:rPr>
              <w:t xml:space="preserve">Slide voor wachtruimtes delen met betrokkenen van Lokaal Sportakkoord. Zij kunnen deze mogelijk ook in hun gezamenlijke ruimte of kantine tonen. </w:t>
            </w:r>
          </w:p>
          <w:p w:rsidR="00000000" w:rsidDel="00000000" w:rsidP="00000000" w:rsidRDefault="00000000" w:rsidRPr="00000000" w14:paraId="000000B7">
            <w:pPr>
              <w:spacing w:line="276" w:lineRule="auto"/>
              <w:ind w:right="100"/>
              <w:rPr>
                <w:rFonts w:ascii="Arial" w:cs="Arial" w:eastAsia="Arial" w:hAnsi="Arial"/>
              </w:rPr>
            </w:pPr>
            <w:r w:rsidDel="00000000" w:rsidR="00000000" w:rsidRPr="00000000">
              <w:rPr>
                <w:rtl w:val="0"/>
              </w:rPr>
            </w:r>
          </w:p>
          <w:p w:rsidR="00000000" w:rsidDel="00000000" w:rsidP="00000000" w:rsidRDefault="00000000" w:rsidRPr="00000000" w14:paraId="000000B8">
            <w:pPr>
              <w:spacing w:line="276" w:lineRule="auto"/>
              <w:ind w:right="100"/>
              <w:rPr>
                <w:rFonts w:ascii="Arial" w:cs="Arial" w:eastAsia="Arial" w:hAnsi="Arial"/>
              </w:rPr>
            </w:pPr>
            <w:r w:rsidDel="00000000" w:rsidR="00000000" w:rsidRPr="00000000">
              <w:rPr>
                <w:rFonts w:ascii="Arial" w:cs="Arial" w:eastAsia="Arial" w:hAnsi="Arial"/>
                <w:rtl w:val="0"/>
              </w:rPr>
              <w:t xml:space="preserve">Er wordt een reminder gestuurd naar alle werkgroepen. Vervolgens zullen we het tijdens de terugkombijeenkomst nogmaals benoemen. </w:t>
            </w:r>
          </w:p>
          <w:p w:rsidR="00000000" w:rsidDel="00000000" w:rsidP="00000000" w:rsidRDefault="00000000" w:rsidRPr="00000000" w14:paraId="000000B9">
            <w:pPr>
              <w:spacing w:line="276" w:lineRule="auto"/>
              <w:ind w:right="100"/>
              <w:rPr>
                <w:rFonts w:ascii="Arial" w:cs="Arial" w:eastAsia="Arial" w:hAnsi="Arial"/>
              </w:rPr>
            </w:pPr>
            <w:r w:rsidDel="00000000" w:rsidR="00000000" w:rsidRPr="00000000">
              <w:rPr>
                <w:rtl w:val="0"/>
              </w:rPr>
            </w:r>
          </w:p>
          <w:p w:rsidR="00000000" w:rsidDel="00000000" w:rsidP="00000000" w:rsidRDefault="00000000" w:rsidRPr="00000000" w14:paraId="000000BA">
            <w:pPr>
              <w:spacing w:line="276" w:lineRule="auto"/>
              <w:ind w:right="100"/>
              <w:rPr>
                <w:rFonts w:ascii="Arial" w:cs="Arial" w:eastAsia="Arial" w:hAnsi="Arial"/>
              </w:rPr>
            </w:pPr>
            <w:r w:rsidDel="00000000" w:rsidR="00000000" w:rsidRPr="00000000">
              <w:rPr>
                <w:rFonts w:ascii="Arial" w:cs="Arial" w:eastAsia="Arial" w:hAnsi="Arial"/>
                <w:rtl w:val="0"/>
              </w:rPr>
              <w:t xml:space="preserve">M geeft aan dat hij de medische mensen in Heelwijk zal aanspreken</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u w:val="none"/>
                <w:shd w:fill="auto" w:val="clear"/>
                <w:rtl w:val="0"/>
              </w:rPr>
              <w:t xml:space="preserve">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rPr>
            </w:pPr>
            <w:r w:rsidDel="00000000" w:rsidR="00000000" w:rsidRPr="00000000">
              <w:rPr>
                <w:rFonts w:ascii="Arial" w:cs="Arial" w:eastAsia="Arial" w:hAnsi="Arial"/>
                <w:rtl w:val="0"/>
              </w:rPr>
              <w:t xml:space="preserve">05.04.2023</w:t>
            </w:r>
            <w:r w:rsidDel="00000000" w:rsidR="00000000" w:rsidRPr="00000000">
              <w:rPr>
                <w:rtl w:val="0"/>
              </w:rPr>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C7">
            <w:pPr>
              <w:spacing w:line="276" w:lineRule="auto"/>
              <w:ind w:right="100"/>
              <w:rPr>
                <w:rFonts w:ascii="Arial" w:cs="Arial" w:eastAsia="Arial" w:hAnsi="Arial"/>
              </w:rPr>
            </w:pPr>
            <w:r w:rsidDel="00000000" w:rsidR="00000000" w:rsidRPr="00000000">
              <w:rPr>
                <w:rFonts w:ascii="Arial" w:cs="Arial" w:eastAsia="Arial" w:hAnsi="Arial"/>
                <w:rtl w:val="0"/>
              </w:rPr>
              <w:t xml:space="preserve">Er wordt gezocht naar iemand die betrokken wil zijn bij het kernteam. </w:t>
            </w:r>
          </w:p>
          <w:p w:rsidR="00000000" w:rsidDel="00000000" w:rsidP="00000000" w:rsidRDefault="00000000" w:rsidRPr="00000000" w14:paraId="000000C8">
            <w:pPr>
              <w:spacing w:line="276" w:lineRule="auto"/>
              <w:ind w:right="100"/>
              <w:rPr>
                <w:rFonts w:ascii="Arial" w:cs="Arial" w:eastAsia="Arial" w:hAnsi="Arial"/>
              </w:rPr>
            </w:pPr>
            <w:r w:rsidDel="00000000" w:rsidR="00000000" w:rsidRPr="00000000">
              <w:rPr>
                <w:rtl w:val="0"/>
              </w:rPr>
            </w:r>
          </w:p>
          <w:p w:rsidR="00000000" w:rsidDel="00000000" w:rsidP="00000000" w:rsidRDefault="00000000" w:rsidRPr="00000000" w14:paraId="000000C9">
            <w:pPr>
              <w:spacing w:line="276" w:lineRule="auto"/>
              <w:ind w:right="100"/>
              <w:rPr>
                <w:rFonts w:ascii="Arial" w:cs="Arial" w:eastAsia="Arial" w:hAnsi="Arial"/>
              </w:rPr>
            </w:pPr>
            <w:r w:rsidDel="00000000" w:rsidR="00000000" w:rsidRPr="00000000">
              <w:rPr>
                <w:rFonts w:ascii="Arial" w:cs="Arial" w:eastAsia="Arial" w:hAnsi="Arial"/>
                <w:rtl w:val="0"/>
              </w:rPr>
              <w:t xml:space="preserve">J geeft aan dat C misschien interesse heeft. Ze gaat kijken of ze hier uren voor vrij kan maken.</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Iedereen</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J</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05.04.2023</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D1">
            <w:pPr>
              <w:spacing w:line="276" w:lineRule="auto"/>
              <w:ind w:right="100"/>
              <w:rPr>
                <w:rFonts w:ascii="Arial" w:cs="Arial" w:eastAsia="Arial" w:hAnsi="Arial"/>
              </w:rPr>
            </w:pPr>
            <w:r w:rsidDel="00000000" w:rsidR="00000000" w:rsidRPr="00000000">
              <w:rPr>
                <w:rFonts w:ascii="Arial" w:cs="Arial" w:eastAsia="Arial" w:hAnsi="Arial"/>
                <w:rtl w:val="0"/>
              </w:rPr>
              <w:t xml:space="preserve">Uitzoeken mogelijkheden voor beweegtoestellen in Nistelrode</w:t>
            </w:r>
          </w:p>
          <w:p w:rsidR="00000000" w:rsidDel="00000000" w:rsidP="00000000" w:rsidRDefault="00000000" w:rsidRPr="00000000" w14:paraId="000000D2">
            <w:pPr>
              <w:spacing w:line="276" w:lineRule="auto"/>
              <w:ind w:right="100"/>
              <w:rPr/>
            </w:pPr>
            <w:r w:rsidDel="00000000" w:rsidR="00000000" w:rsidRPr="00000000">
              <w:rPr>
                <w:rtl w:val="0"/>
              </w:rPr>
            </w:r>
          </w:p>
          <w:p w:rsidR="00000000" w:rsidDel="00000000" w:rsidP="00000000" w:rsidRDefault="00000000" w:rsidRPr="00000000" w14:paraId="000000D3">
            <w:pPr>
              <w:spacing w:line="276" w:lineRule="auto"/>
              <w:ind w:right="100"/>
              <w:rPr/>
            </w:pPr>
            <w:r w:rsidDel="00000000" w:rsidR="00000000" w:rsidRPr="00000000">
              <w:rPr>
                <w:rtl w:val="0"/>
              </w:rPr>
            </w:r>
          </w:p>
          <w:p w:rsidR="00000000" w:rsidDel="00000000" w:rsidP="00000000" w:rsidRDefault="00000000" w:rsidRPr="00000000" w14:paraId="000000D4">
            <w:pPr>
              <w:spacing w:line="276" w:lineRule="auto"/>
              <w:ind w:right="10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F / 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05.04.2023</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D8">
            <w:pPr>
              <w:spacing w:line="276" w:lineRule="auto"/>
              <w:ind w:right="100"/>
              <w:rPr>
                <w:rFonts w:ascii="Arial" w:cs="Arial" w:eastAsia="Arial" w:hAnsi="Arial"/>
              </w:rPr>
            </w:pPr>
            <w:r w:rsidDel="00000000" w:rsidR="00000000" w:rsidRPr="00000000">
              <w:rPr>
                <w:rFonts w:ascii="Arial" w:cs="Arial" w:eastAsia="Arial" w:hAnsi="Arial"/>
                <w:rtl w:val="0"/>
              </w:rPr>
              <w:t xml:space="preserve">T bespreekt de mogelijkheden om ‘de sportieve school’ materialen te innoveren met A</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T en G</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05.04.2023</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DC">
            <w:pPr>
              <w:spacing w:line="276" w:lineRule="auto"/>
              <w:ind w:right="100"/>
              <w:rPr>
                <w:rFonts w:ascii="Arial" w:cs="Arial" w:eastAsia="Arial" w:hAnsi="Arial"/>
              </w:rPr>
            </w:pPr>
            <w:r w:rsidDel="00000000" w:rsidR="00000000" w:rsidRPr="00000000">
              <w:rPr>
                <w:rFonts w:ascii="Arial" w:cs="Arial" w:eastAsia="Arial" w:hAnsi="Arial"/>
                <w:rtl w:val="0"/>
              </w:rPr>
              <w:t xml:space="preserve">Organiseren van een aanmoedigingsprijs. </w:t>
            </w:r>
          </w:p>
          <w:p w:rsidR="00000000" w:rsidDel="00000000" w:rsidP="00000000" w:rsidRDefault="00000000" w:rsidRPr="00000000" w14:paraId="000000DD">
            <w:pPr>
              <w:spacing w:line="276" w:lineRule="auto"/>
              <w:ind w:right="100"/>
              <w:rPr>
                <w:rFonts w:ascii="Arial" w:cs="Arial" w:eastAsia="Arial" w:hAnsi="Arial"/>
              </w:rPr>
            </w:pPr>
            <w:r w:rsidDel="00000000" w:rsidR="00000000" w:rsidRPr="00000000">
              <w:rPr>
                <w:rFonts w:ascii="Arial" w:cs="Arial" w:eastAsia="Arial" w:hAnsi="Arial"/>
                <w:rtl w:val="0"/>
              </w:rPr>
              <w:t xml:space="preserve">Kijken hoe dit is georganiseerd in Oss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Iedereen</w:t>
            </w:r>
          </w:p>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05.04.2023</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10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E2">
            <w:pPr>
              <w:spacing w:line="276" w:lineRule="auto"/>
              <w:ind w:right="100"/>
              <w:rPr>
                <w:rFonts w:ascii="Arial" w:cs="Arial" w:eastAsia="Arial" w:hAnsi="Arial"/>
              </w:rPr>
            </w:pPr>
            <w:r w:rsidDel="00000000" w:rsidR="00000000" w:rsidRPr="00000000">
              <w:rPr>
                <w:rFonts w:ascii="Arial" w:cs="Arial" w:eastAsia="Arial" w:hAnsi="Arial"/>
                <w:rtl w:val="0"/>
              </w:rPr>
              <w:t xml:space="preserve">Update van het beweegaanbod voor ouderen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F</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05.04.2023</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11</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E6">
            <w:pPr>
              <w:spacing w:line="276" w:lineRule="auto"/>
              <w:ind w:right="100"/>
              <w:rPr>
                <w:rFonts w:ascii="Arial" w:cs="Arial" w:eastAsia="Arial" w:hAnsi="Arial"/>
              </w:rPr>
            </w:pPr>
            <w:r w:rsidDel="00000000" w:rsidR="00000000" w:rsidRPr="00000000">
              <w:rPr>
                <w:rFonts w:ascii="Arial" w:cs="Arial" w:eastAsia="Arial" w:hAnsi="Arial"/>
                <w:rtl w:val="0"/>
              </w:rPr>
              <w:t xml:space="preserve">Overzicht maken van de kosten die we op dit moment hebben gemaakt</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F</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05.04.2023</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12</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EA">
            <w:pPr>
              <w:spacing w:line="276" w:lineRule="auto"/>
              <w:ind w:right="100"/>
              <w:rPr>
                <w:rFonts w:ascii="Arial" w:cs="Arial" w:eastAsia="Arial" w:hAnsi="Arial"/>
              </w:rPr>
            </w:pPr>
            <w:r w:rsidDel="00000000" w:rsidR="00000000" w:rsidRPr="00000000">
              <w:rPr>
                <w:rFonts w:ascii="Arial" w:cs="Arial" w:eastAsia="Arial" w:hAnsi="Arial"/>
                <w:rtl w:val="0"/>
              </w:rPr>
              <w:t xml:space="preserve">S bespreekt met Zorgcentrum Laarstede de mogelijkheden voor aanschaf van Silverfit Alois</w:t>
            </w:r>
          </w:p>
          <w:p w:rsidR="00000000" w:rsidDel="00000000" w:rsidP="00000000" w:rsidRDefault="00000000" w:rsidRPr="00000000" w14:paraId="000000EB">
            <w:pPr>
              <w:spacing w:line="276" w:lineRule="auto"/>
              <w:ind w:right="100"/>
              <w:rPr>
                <w:rFonts w:ascii="Arial" w:cs="Arial" w:eastAsia="Arial" w:hAnsi="Arial"/>
              </w:rPr>
            </w:pPr>
            <w:r w:rsidDel="00000000" w:rsidR="00000000" w:rsidRPr="00000000">
              <w:rPr>
                <w:rFonts w:ascii="Arial" w:cs="Arial" w:eastAsia="Arial" w:hAnsi="Arial"/>
                <w:rtl w:val="0"/>
              </w:rPr>
              <w:t xml:space="preserve">Belangrijk is dat er een concreet plan moet zijn hoe ze de Silverfit willen gebruiken.</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Komend overleg met de werkgroep </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13</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EF">
            <w:pPr>
              <w:spacing w:line="276" w:lineRule="auto"/>
              <w:ind w:right="100"/>
              <w:rPr>
                <w:rFonts w:ascii="Arial" w:cs="Arial" w:eastAsia="Arial" w:hAnsi="Arial"/>
              </w:rPr>
            </w:pPr>
            <w:r w:rsidDel="00000000" w:rsidR="00000000" w:rsidRPr="00000000">
              <w:rPr>
                <w:rFonts w:ascii="Arial" w:cs="Arial" w:eastAsia="Arial" w:hAnsi="Arial"/>
                <w:rtl w:val="0"/>
              </w:rPr>
              <w:t xml:space="preserve">Informeren naar mogelijkheden om alle vakleerkrachten / combinatiefunctionarissen een EHBO (herhalingscursus te geven</w:t>
            </w:r>
          </w:p>
          <w:p w:rsidR="00000000" w:rsidDel="00000000" w:rsidP="00000000" w:rsidRDefault="00000000" w:rsidRPr="00000000" w14:paraId="000000F0">
            <w:pPr>
              <w:spacing w:line="276" w:lineRule="auto"/>
              <w:ind w:right="100"/>
              <w:rPr>
                <w:rFonts w:ascii="Arial" w:cs="Arial" w:eastAsia="Arial" w:hAnsi="Arial"/>
              </w:rPr>
            </w:pPr>
            <w:r w:rsidDel="00000000" w:rsidR="00000000" w:rsidRPr="00000000">
              <w:rPr>
                <w:rtl w:val="0"/>
              </w:rPr>
            </w:r>
          </w:p>
          <w:p w:rsidR="00000000" w:rsidDel="00000000" w:rsidP="00000000" w:rsidRDefault="00000000" w:rsidRPr="00000000" w14:paraId="000000F1">
            <w:pPr>
              <w:spacing w:line="276" w:lineRule="auto"/>
              <w:ind w:right="100"/>
              <w:rPr>
                <w:rFonts w:ascii="Arial" w:cs="Arial" w:eastAsia="Arial" w:hAnsi="Arial"/>
              </w:rPr>
            </w:pPr>
            <w:r w:rsidDel="00000000" w:rsidR="00000000" w:rsidRPr="00000000">
              <w:rPr>
                <w:rFonts w:ascii="Arial" w:cs="Arial" w:eastAsia="Arial" w:hAnsi="Arial"/>
                <w:rtl w:val="0"/>
              </w:rPr>
              <w:t xml:space="preserve">G gaat kijken of hier voor komend seizoen iets voor geregeld kan worden. Dit schooljaar wordt er gekeken of de vakleerkrachten aan kunnen sluiten bij een BHV cursus van de beheerders.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G</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F3">
            <w:pPr>
              <w:rPr>
                <w:rFonts w:ascii="Arial" w:cs="Arial" w:eastAsia="Arial" w:hAnsi="Arial"/>
                <w:color w:val="ff0000"/>
              </w:rPr>
            </w:pPr>
            <w:r w:rsidDel="00000000" w:rsidR="00000000" w:rsidRPr="00000000">
              <w:rPr>
                <w:rFonts w:ascii="Arial" w:cs="Arial" w:eastAsia="Arial" w:hAnsi="Arial"/>
                <w:rtl w:val="0"/>
              </w:rPr>
              <w:t xml:space="preserve">10.2023</w:t>
            </w:r>
            <w:r w:rsidDel="00000000" w:rsidR="00000000" w:rsidRPr="00000000">
              <w:rPr>
                <w:rtl w:val="0"/>
              </w:rPr>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4">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F5">
            <w:pPr>
              <w:spacing w:line="276" w:lineRule="auto"/>
              <w:ind w:right="100"/>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F6">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F7">
            <w:pP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F8">
      <w:pPr>
        <w:rPr>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20" w:hanging="360"/>
      </w:pPr>
      <w:rPr/>
    </w:lvl>
    <w:lvl w:ilvl="1">
      <w:start w:val="1"/>
      <w:numFmt w:val="lowerLetter"/>
      <w:lvlText w:val="%2."/>
      <w:lvlJc w:val="left"/>
      <w:pPr>
        <w:ind w:left="1540" w:hanging="360"/>
      </w:pPr>
      <w:rPr/>
    </w:lvl>
    <w:lvl w:ilvl="2">
      <w:start w:val="1"/>
      <w:numFmt w:val="lowerRoman"/>
      <w:lvlText w:val="%3."/>
      <w:lvlJc w:val="right"/>
      <w:pPr>
        <w:ind w:left="2260" w:hanging="180"/>
      </w:pPr>
      <w:rPr/>
    </w:lvl>
    <w:lvl w:ilvl="3">
      <w:start w:val="1"/>
      <w:numFmt w:val="decimal"/>
      <w:lvlText w:val="%4."/>
      <w:lvlJc w:val="left"/>
      <w:pPr>
        <w:ind w:left="2980" w:hanging="360"/>
      </w:pPr>
      <w:rPr/>
    </w:lvl>
    <w:lvl w:ilvl="4">
      <w:start w:val="1"/>
      <w:numFmt w:val="lowerLetter"/>
      <w:lvlText w:val="%5."/>
      <w:lvlJc w:val="left"/>
      <w:pPr>
        <w:ind w:left="3700" w:hanging="360"/>
      </w:pPr>
      <w:rPr/>
    </w:lvl>
    <w:lvl w:ilvl="5">
      <w:start w:val="1"/>
      <w:numFmt w:val="lowerRoman"/>
      <w:lvlText w:val="%6."/>
      <w:lvlJc w:val="right"/>
      <w:pPr>
        <w:ind w:left="4420" w:hanging="180"/>
      </w:pPr>
      <w:rPr/>
    </w:lvl>
    <w:lvl w:ilvl="6">
      <w:start w:val="1"/>
      <w:numFmt w:val="decimal"/>
      <w:lvlText w:val="%7."/>
      <w:lvlJc w:val="left"/>
      <w:pPr>
        <w:ind w:left="5140" w:hanging="360"/>
      </w:pPr>
      <w:rPr/>
    </w:lvl>
    <w:lvl w:ilvl="7">
      <w:start w:val="1"/>
      <w:numFmt w:val="lowerLetter"/>
      <w:lvlText w:val="%8."/>
      <w:lvlJc w:val="left"/>
      <w:pPr>
        <w:ind w:left="5860" w:hanging="360"/>
      </w:pPr>
      <w:rPr/>
    </w:lvl>
    <w:lvl w:ilvl="8">
      <w:start w:val="1"/>
      <w:numFmt w:val="lowerRoman"/>
      <w:lvlText w:val="%9."/>
      <w:lvlJc w:val="right"/>
      <w:pPr>
        <w:ind w:left="65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