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4B1294" w:rsidRDefault="004B1294" w14:paraId="2F785076" w14:textId="77777777" w:rsidP="00EB09A9">
      <w:pPr>
        <w:pStyle w:val="Geenafstand"/>
        <w:rPr>
          <w:bCs/>
          <w:lang w:eastAsia="nl-NL"/>
          <w:b/>
          <w:sz w:val="28"/>
          <w:szCs w:val="28"/>
        </w:rPr>
      </w:pPr>
    </w:p>
    <w:p w:rsidR="00EB09A9" w:rsidRDefault="00EB09A9" w14:paraId="1BF2A19F" w14:textId="173E0D52" w:rsidP="00EB09A9" w:rsidRPr="001F588C">
      <w:pPr>
        <w:pStyle w:val="Geenafstand"/>
        <w:rPr>
          <w:bCs/>
          <w:lang w:eastAsia="nl-NL"/>
          <w:b/>
          <w:sz w:val="28"/>
          <w:szCs w:val="28"/>
        </w:rPr>
      </w:pPr>
      <w:r>
        <w:rPr>
          <w:noProof/>
        </w:rPr>
        <w:drawing>
          <wp:anchor distT="0" distB="0" distR="114300" distL="114300" relativeHeight="251659264" behindDoc="1" allowOverlap="1" layoutInCell="1" locked="0" simplePos="0" wp14:anchorId="6A3B3116" wp14:editId="7BD70ACE">
            <wp:simplePos x="0" y="0"/>
            <wp:positionH relativeFrom="margin">
              <wp:posOffset>4579620</wp:posOffset>
            </wp:positionH>
            <wp:positionV relativeFrom="paragraph">
              <wp:posOffset>-549275</wp:posOffset>
            </wp:positionV>
            <wp:extent cx="1592580" cy="109347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2580" cy="1093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588C">
        <w:rPr>
          <w:bCs/>
          <w:lang w:eastAsia="nl-NL"/>
          <w:b/>
          <w:sz w:val="28"/>
          <w:szCs w:val="28"/>
        </w:rPr>
        <w:t>Verslag werkgroep Samenwerken Sportakkoord Bernheze</w:t>
      </w:r>
      <w:r w:rsidRPr="001F588C">
        <w:rPr>
          <w:sz w:val="24"/>
          <w:szCs w:val="24"/>
        </w:rPr>
        <w:t xml:space="preserve"> </w:t>
      </w:r>
    </w:p>
    <w:p w:rsidR="00EB09A9" w:rsidRDefault="00EB09A9" w14:paraId="462F0609" w14:textId="77777777" w:rsidP="00EB09A9" w:rsidRPr="00020683">
      <w:pPr>
        <w:pStyle w:val="Geenafstand"/>
      </w:pPr>
    </w:p>
    <w:p w:rsidR="00EB09A9" w:rsidRDefault="00EB09A9" w14:paraId="150766BB" w14:textId="77777777" w:rsidP="00EB09A9" w:rsidRPr="00020683">
      <w:pPr>
        <w:pStyle w:val="Geenafstand"/>
        <w:rPr>
          <w:bCs/>
          <w:lang w:eastAsia="nl-NL"/>
          <w:b/>
        </w:rPr>
      </w:pPr>
      <w:r w:rsidRPr="00020683">
        <w:rPr>
          <w:bCs/>
          <w:lang w:eastAsia="nl-NL"/>
          <w:b/>
        </w:rPr>
        <w:t>Algemeen</w:t>
      </w:r>
    </w:p>
    <w:tbl>
      <w:tblPr>
        <w:tblW w:w="9020" w:type="dxa"/>
        <w:tblCellMar>
          <w:top w:w="15" w:type="dxa"/>
          <w:left w:w="15" w:type="dxa"/>
          <w:bottom w:w="15" w:type="dxa"/>
          <w:right w:w="15" w:type="dxa"/>
        </w:tblCellMar>
        <w:tblLook w:val="4A0"/>
      </w:tblPr>
      <w:tblGrid>
        <w:gridCol w:w="2834"/>
        <w:gridCol w:w="6186"/>
      </w:tblGrid>
      <w:tr w14:paraId="549F805B" w14:textId="77777777" w:rsidR="00EB09A9" w:rsidRPr="00020683" w:rsidTr="00CF3D83">
        <w:tc>
          <w:tcPr>
            <w:noWrap/>
            <w:tcBorders>
              <w:top w:val="single" w:sz="8" w:color="000000" w:space="0"/>
              <w:bottom w:val="single" w:sz="8" w:color="000000" w:space="0"/>
              <w:left w:val="single" w:sz="8" w:color="000000" w:space="0"/>
              <w:right w:val="single" w:sz="8" w:color="000000" w:space="0"/>
            </w:tcBorders>
            <w:tcW w:w="2834" w:type="dxa"/>
          </w:tcPr>
          <w:p w:rsidR="00EB09A9" w:rsidRDefault="00EB09A9" w14:paraId="57FCD725" w14:textId="77777777" w:rsidP="00CF3D83" w:rsidRPr="00020683">
            <w:pPr>
              <w:ind w:left="100"/>
              <w:ind w:right="100"/>
              <w:rPr>
                <w:iCs/>
                <w:lang w:eastAsia="nl-NL"/>
                <w:i/>
                <w:rFonts w:eastAsia="Times New Roman"/>
              </w:rPr>
            </w:pPr>
            <w:r w:rsidRPr="00020683">
              <w:rPr>
                <w:iCs/>
                <w:lang w:eastAsia="nl-NL"/>
                <w:i/>
                <w:rFonts w:eastAsia="Times New Roman"/>
              </w:rPr>
              <w:t>Naam werkgroep/kernteam</w:t>
            </w:r>
          </w:p>
        </w:tc>
        <w:tc>
          <w:tcPr>
            <w:tcBorders>
              <w:top w:val="single" w:sz="8" w:color="000000" w:space="0"/>
              <w:bottom w:val="single" w:sz="8" w:color="000000" w:space="0"/>
              <w:left w:val="single" w:sz="8" w:color="000000" w:space="0"/>
              <w:right w:val="single" w:sz="8" w:color="000000" w:space="0"/>
            </w:tcBorders>
            <w:tcW w:w="6186" w:type="dxa"/>
          </w:tcPr>
          <w:p w:rsidR="00EB09A9" w:rsidRDefault="00EB09A9" w14:paraId="19D67DA9" w14:textId="6D39CAEE" w:rsidP="00CF3D83" w:rsidRPr="00EB09A9">
            <w:pPr>
              <w:ind w:left="100"/>
              <w:ind w:right="100"/>
              <w:rPr>
                <w:lang w:eastAsia="nl-NL"/>
                <w:rFonts w:eastAsia="Times New Roman"/>
              </w:rPr>
            </w:pPr>
            <w:r w:rsidRPr="00EB09A9">
              <w:rPr>
                <w:lang w:eastAsia="nl-NL"/>
                <w:rFonts w:eastAsia="Times New Roman"/>
              </w:rPr>
              <w:t>Samen werken aan samenwerken</w:t>
            </w:r>
          </w:p>
        </w:tc>
      </w:tr>
      <w:tr w14:paraId="0B128F91" w14:textId="77777777" w:rsidR="00EB09A9" w:rsidRPr="00020683" w:rsidTr="00CF3D83">
        <w:tc>
          <w:tcPr>
            <w:noWrap/>
            <w:tcBorders>
              <w:top w:val="single" w:sz="8" w:color="000000" w:space="0"/>
              <w:bottom w:val="single" w:sz="8" w:color="000000" w:space="0"/>
              <w:left w:val="single" w:sz="8" w:color="000000" w:space="0"/>
              <w:right w:val="single" w:sz="8" w:color="000000" w:space="0"/>
            </w:tcBorders>
            <w:tcW w:w="2834" w:type="dxa"/>
          </w:tcPr>
          <w:p w:rsidR="00EB09A9" w:rsidRDefault="00EB09A9" w14:paraId="060BF33C" w14:textId="77777777" w:rsidP="00CF3D83" w:rsidRPr="00020683">
            <w:pPr>
              <w:ind w:left="100"/>
              <w:ind w:right="100"/>
              <w:rPr>
                <w:iCs/>
                <w:lang w:eastAsia="nl-NL"/>
                <w:i/>
                <w:rFonts w:eastAsia="Times New Roman"/>
              </w:rPr>
            </w:pPr>
            <w:r w:rsidRPr="00020683">
              <w:rPr>
                <w:iCs/>
                <w:lang w:eastAsia="nl-NL"/>
                <w:i/>
                <w:rFonts w:eastAsia="Times New Roman"/>
              </w:rPr>
              <w:t>Datum</w:t>
            </w:r>
          </w:p>
        </w:tc>
        <w:tc>
          <w:tcPr>
            <w:tcBorders>
              <w:top w:val="single" w:sz="8" w:color="000000" w:space="0"/>
              <w:bottom w:val="single" w:sz="8" w:color="000000" w:space="0"/>
              <w:left w:val="single" w:sz="8" w:color="000000" w:space="0"/>
              <w:right w:val="single" w:sz="8" w:color="000000" w:space="0"/>
            </w:tcBorders>
            <w:tcW w:w="6186" w:type="dxa"/>
          </w:tcPr>
          <w:p w:rsidR="00EB09A9" w:rsidRDefault="00592EC1" w14:paraId="137F05EA" w14:textId="22E36606" w:rsidP="00CF3D83" w:rsidRPr="00EB09A9">
            <w:pPr>
              <w:ind w:left="100"/>
              <w:ind w:right="100"/>
              <w:rPr>
                <w:lang w:eastAsia="nl-NL"/>
                <w:rFonts w:eastAsia="Times New Roman"/>
              </w:rPr>
            </w:pPr>
            <w:r>
              <w:rPr>
                <w:lang w:eastAsia="nl-NL"/>
                <w:rFonts w:eastAsia="Times New Roman"/>
              </w:rPr>
              <w:t>26 november 2021</w:t>
            </w:r>
          </w:p>
        </w:tc>
      </w:tr>
      <w:tr w14:paraId="12FA4702" w14:textId="77777777" w:rsidR="00EB09A9" w:rsidRPr="00020683" w:rsidTr="00CF3D83">
        <w:tc>
          <w:tcPr>
            <w:noWrap/>
            <w:tcBorders>
              <w:top w:val="single" w:sz="8" w:color="000000" w:space="0"/>
              <w:bottom w:val="single" w:sz="8" w:color="000000" w:space="0"/>
              <w:left w:val="single" w:sz="8" w:color="000000" w:space="0"/>
              <w:right w:val="single" w:sz="8" w:color="000000" w:space="0"/>
            </w:tcBorders>
            <w:tcW w:w="2834" w:type="dxa"/>
          </w:tcPr>
          <w:p w:rsidR="00EB09A9" w:rsidRDefault="00EB09A9" w14:paraId="621A71EF" w14:textId="77777777" w:rsidP="00CF3D83" w:rsidRPr="00020683">
            <w:pPr>
              <w:ind w:left="100"/>
              <w:ind w:right="100"/>
              <w:rPr>
                <w:iCs/>
                <w:lang w:eastAsia="nl-NL"/>
                <w:i/>
                <w:rFonts w:eastAsia="Times New Roman"/>
              </w:rPr>
            </w:pPr>
            <w:r w:rsidRPr="00020683">
              <w:rPr>
                <w:iCs/>
                <w:lang w:eastAsia="nl-NL"/>
                <w:i/>
                <w:rFonts w:eastAsia="Times New Roman"/>
              </w:rPr>
              <w:t>Tijdstip</w:t>
            </w:r>
          </w:p>
        </w:tc>
        <w:tc>
          <w:tcPr>
            <w:tcBorders>
              <w:top w:val="single" w:sz="8" w:color="000000" w:space="0"/>
              <w:bottom w:val="single" w:sz="8" w:color="000000" w:space="0"/>
              <w:left w:val="single" w:sz="8" w:color="000000" w:space="0"/>
              <w:right w:val="single" w:sz="8" w:color="000000" w:space="0"/>
            </w:tcBorders>
            <w:tcW w:w="6186" w:type="dxa"/>
          </w:tcPr>
          <w:p w:rsidR="00EB09A9" w:rsidRDefault="00592EC1" w14:paraId="2B91C9DF" w14:textId="2C469710" w:rsidP="006E7736" w:rsidRPr="00EB09A9">
            <w:pPr>
              <w:ind w:left="100"/>
              <w:ind w:right="100"/>
              <w:rPr>
                <w:lang w:eastAsia="nl-NL"/>
                <w:rFonts w:eastAsia="Times New Roman"/>
              </w:rPr>
            </w:pPr>
            <w:r>
              <w:rPr>
                <w:lang w:eastAsia="nl-NL"/>
                <w:rFonts w:eastAsia="Times New Roman"/>
              </w:rPr>
              <w:t>14:30u</w:t>
            </w:r>
          </w:p>
        </w:tc>
      </w:tr>
      <w:tr w14:paraId="581D1527" w14:textId="77777777" w:rsidR="00EB09A9" w:rsidRPr="00020683" w:rsidTr="00CF3D83">
        <w:tc>
          <w:tcPr>
            <w:noWrap/>
            <w:tcBorders>
              <w:top w:val="single" w:sz="8" w:color="000000" w:space="0"/>
              <w:bottom w:val="single" w:sz="8" w:color="000000" w:space="0"/>
              <w:left w:val="single" w:sz="8" w:color="000000" w:space="0"/>
              <w:right w:val="single" w:sz="8" w:color="000000" w:space="0"/>
            </w:tcBorders>
            <w:tcW w:w="2834" w:type="dxa"/>
          </w:tcPr>
          <w:p w:rsidR="00EB09A9" w:rsidRDefault="00D377E8" w14:paraId="2682C6C9" w14:textId="52BFD0D4" w:rsidP="00CF3D83" w:rsidRPr="00020683">
            <w:pPr>
              <w:ind w:left="100"/>
              <w:ind w:right="100"/>
              <w:rPr>
                <w:iCs/>
                <w:lang w:eastAsia="nl-NL"/>
                <w:i/>
                <w:rFonts w:eastAsia="Times New Roman"/>
              </w:rPr>
            </w:pPr>
            <w:r>
              <w:rPr>
                <w:iCs/>
                <w:lang w:eastAsia="nl-NL"/>
                <w:i/>
                <w:rFonts w:eastAsia="Times New Roman"/>
              </w:rPr>
              <w:t>Aanwezig</w:t>
            </w:r>
          </w:p>
        </w:tc>
        <w:tc>
          <w:tcPr>
            <w:tcBorders>
              <w:top w:val="single" w:sz="8" w:color="000000" w:space="0"/>
              <w:bottom w:val="single" w:sz="8" w:color="000000" w:space="0"/>
              <w:left w:val="single" w:sz="8" w:color="000000" w:space="0"/>
              <w:right w:val="single" w:sz="8" w:color="000000" w:space="0"/>
            </w:tcBorders>
            <w:tcW w:w="6186" w:type="dxa"/>
          </w:tcPr>
          <w:p w:rsidR="00EB09A9" w:rsidRDefault="003673F8" w14:paraId="0210C332" w14:textId="170BB908" w:rsidP="006E7736" w:rsidRPr="00D377E8">
            <w:pPr>
              <w:pStyle w:val="Geenafstand"/>
            </w:pPr>
            <w:r>
              <w:t>Gympo!nt, Laverhof, KDV het Beertje, HVCH, Dance Team Nistelrode</w:t>
            </w:r>
          </w:p>
        </w:tc>
      </w:tr>
      <w:tr w14:paraId="6EFF1339" w14:textId="77777777" w:rsidR="00D377E8" w:rsidRPr="00020683" w:rsidTr="00CF3D83">
        <w:tc>
          <w:tcPr>
            <w:noWrap/>
            <w:tcBorders>
              <w:top w:val="single" w:sz="8" w:color="000000" w:space="0"/>
              <w:bottom w:val="single" w:sz="8" w:color="000000" w:space="0"/>
              <w:left w:val="single" w:sz="8" w:color="000000" w:space="0"/>
              <w:right w:val="single" w:sz="8" w:color="000000" w:space="0"/>
            </w:tcBorders>
            <w:tcW w:w="2834" w:type="dxa"/>
          </w:tcPr>
          <w:p w:rsidR="00D377E8" w:rsidRDefault="00D377E8" w14:paraId="71A8F845" w14:textId="3CBC690B" w:rsidP="00CF3D83">
            <w:pPr>
              <w:ind w:left="100"/>
              <w:ind w:right="100"/>
              <w:rPr>
                <w:iCs/>
                <w:lang w:eastAsia="nl-NL"/>
                <w:i/>
                <w:rFonts w:eastAsia="Times New Roman"/>
              </w:rPr>
            </w:pPr>
            <w:r>
              <w:rPr>
                <w:iCs/>
                <w:lang w:eastAsia="nl-NL"/>
                <w:i/>
                <w:rFonts w:eastAsia="Times New Roman"/>
              </w:rPr>
              <w:t>Afwezig</w:t>
            </w:r>
            <w:r w:rsidR="00754533">
              <w:rPr>
                <w:iCs/>
                <w:lang w:eastAsia="nl-NL"/>
                <w:i/>
                <w:rFonts w:eastAsia="Times New Roman"/>
              </w:rPr>
              <w:t xml:space="preserve"> met afmelding</w:t>
            </w:r>
          </w:p>
        </w:tc>
        <w:tc>
          <w:tcPr>
            <w:tcBorders>
              <w:top w:val="single" w:sz="8" w:color="000000" w:space="0"/>
              <w:bottom w:val="single" w:sz="8" w:color="000000" w:space="0"/>
              <w:left w:val="single" w:sz="8" w:color="000000" w:space="0"/>
              <w:right w:val="single" w:sz="8" w:color="000000" w:space="0"/>
            </w:tcBorders>
            <w:tcW w:w="6186" w:type="dxa"/>
          </w:tcPr>
          <w:p w:rsidR="00D377E8" w:rsidRDefault="006E7736" w14:paraId="7A497449" w14:textId="19A0C5B1" w:rsidP="00D115DB" w:rsidRPr="00D377E8">
            <w:pPr>
              <w:rPr>
                <w:bCs/>
              </w:rPr>
            </w:pPr>
            <w:r>
              <w:t>Humankind, VoetbalBSO, Scouting Heesch, Basisschool Emmaus</w:t>
            </w:r>
          </w:p>
        </w:tc>
      </w:tr>
      <w:tr w14:paraId="6CF1DBAE" w14:textId="77777777" w:rsidR="00592EC1" w:rsidRPr="00020683" w:rsidTr="00CF3D83">
        <w:tc>
          <w:tcPr>
            <w:noWrap/>
            <w:tcBorders>
              <w:top w:val="single" w:sz="8" w:color="000000" w:space="0"/>
              <w:bottom w:val="single" w:sz="8" w:color="000000" w:space="0"/>
              <w:left w:val="single" w:sz="8" w:color="000000" w:space="0"/>
              <w:right w:val="single" w:sz="8" w:color="000000" w:space="0"/>
            </w:tcBorders>
            <w:tcW w:w="2834" w:type="dxa"/>
          </w:tcPr>
          <w:p w:rsidR="00592EC1" w:rsidRDefault="00592EC1" w14:paraId="138EE41D" w14:textId="6AB8765F" w:rsidP="00CF3D83">
            <w:pPr>
              <w:ind w:left="100"/>
              <w:ind w:right="100"/>
              <w:rPr>
                <w:iCs/>
                <w:lang w:eastAsia="nl-NL"/>
                <w:i/>
                <w:rFonts w:eastAsia="Times New Roman"/>
              </w:rPr>
            </w:pPr>
            <w:r>
              <w:rPr>
                <w:iCs/>
                <w:lang w:eastAsia="nl-NL"/>
                <w:i/>
                <w:rFonts w:eastAsia="Times New Roman"/>
              </w:rPr>
              <w:t xml:space="preserve">Afwezig zonder </w:t>
            </w:r>
            <w:r w:rsidR="00754533">
              <w:rPr>
                <w:iCs/>
                <w:lang w:eastAsia="nl-NL"/>
                <w:i/>
                <w:rFonts w:eastAsia="Times New Roman"/>
              </w:rPr>
              <w:t>afmelding</w:t>
            </w:r>
          </w:p>
        </w:tc>
        <w:tc>
          <w:tcPr>
            <w:tcBorders>
              <w:top w:val="single" w:sz="8" w:color="000000" w:space="0"/>
              <w:bottom w:val="single" w:sz="8" w:color="000000" w:space="0"/>
              <w:left w:val="single" w:sz="8" w:color="000000" w:space="0"/>
              <w:right w:val="single" w:sz="8" w:color="000000" w:space="0"/>
            </w:tcBorders>
            <w:tcW w:w="6186" w:type="dxa"/>
          </w:tcPr>
          <w:p w:rsidR="00592EC1" w:rsidRDefault="00592EC1" w14:paraId="6BD1DC00" w14:textId="631719D4" w:rsidP="00D115DB">
            <w:pPr>
              <w:rPr>
                <w:bCs/>
              </w:rPr>
            </w:pPr>
            <w:proofErr w:type="spellStart"/>
            <w:proofErr w:type="spellEnd"/>
          </w:p>
        </w:tc>
      </w:tr>
    </w:tbl>
    <w:p w:rsidR="00D377E8" w:rsidRDefault="00D377E8" w14:paraId="13A79427" w14:textId="77777777" w:rsidP="00EB09A9" w:rsidRPr="00020683">
      <w:pPr>
        <w:pStyle w:val="Geenafstand"/>
      </w:pPr>
    </w:p>
    <w:p w:rsidR="00EB09A9" w:rsidRDefault="00EB09A9" w14:paraId="638DA259" w14:textId="77777777" w:rsidP="00EB09A9" w:rsidRPr="00020683">
      <w:pPr>
        <w:pStyle w:val="Geenafstand"/>
        <w:rPr>
          <w:bCs/>
          <w:b/>
        </w:rPr>
      </w:pPr>
      <w:r w:rsidRPr="00020683">
        <w:rPr>
          <w:bCs/>
          <w:b/>
        </w:rPr>
        <w:t>Agendapunten</w:t>
      </w:r>
    </w:p>
    <w:tbl>
      <w:tblPr>
        <w:tblW w:w="9062" w:type="dxa"/>
        <w:tblCellMar>
          <w:top w:w="15" w:type="dxa"/>
          <w:left w:w="15" w:type="dxa"/>
          <w:bottom w:w="15" w:type="dxa"/>
          <w:right w:w="15" w:type="dxa"/>
        </w:tblCellMar>
        <w:tblLook w:val="4A0"/>
      </w:tblPr>
      <w:tblGrid>
        <w:gridCol w:w="2825"/>
        <w:gridCol w:w="6237"/>
      </w:tblGrid>
      <w:tr w14:paraId="7B7E2E20" w14:textId="77777777" w:rsidR="00EB09A9" w:rsidRPr="00020683" w:rsidTr="00D115DB">
        <w:tc>
          <w:tcPr>
            <w:tcBorders>
              <w:top w:val="single" w:sz="8" w:color="000000" w:space="0"/>
              <w:bottom w:val="single" w:sz="8" w:color="000000" w:space="0"/>
              <w:left w:val="single" w:sz="8" w:color="000000" w:space="0"/>
              <w:right w:val="single" w:sz="8" w:color="000000" w:space="0"/>
            </w:tcBorders>
            <w:tcW w:w="2825" w:type="dxa"/>
          </w:tcPr>
          <w:p w:rsidR="00EB09A9" w:rsidRDefault="00EB09A9" w14:paraId="4B9A108A" w14:textId="77777777" w:rsidP="00CF3D83" w:rsidRPr="00020683">
            <w:pPr>
              <w:ind w:left="100"/>
              <w:ind w:right="100"/>
              <w:rPr>
                <w:iCs/>
                <w:lang w:eastAsia="nl-NL"/>
                <w:i/>
                <w:rFonts w:eastAsia="Times New Roman"/>
              </w:rPr>
            </w:pPr>
            <w:r w:rsidRPr="00020683">
              <w:rPr>
                <w:iCs/>
                <w:lang w:eastAsia="nl-NL"/>
                <w:i/>
                <w:rFonts w:eastAsia="Times New Roman"/>
              </w:rPr>
              <w:t>Naam agendapunt</w:t>
            </w:r>
          </w:p>
        </w:tc>
        <w:tc>
          <w:tcPr>
            <w:tcBorders>
              <w:top w:val="single" w:sz="8" w:color="000000" w:space="0"/>
              <w:bottom w:val="single" w:sz="8" w:color="000000" w:space="0"/>
              <w:left w:val="single" w:sz="8" w:color="000000" w:space="0"/>
              <w:right w:val="single" w:sz="8" w:color="000000" w:space="0"/>
            </w:tcBorders>
            <w:tcW w:w="6237" w:type="dxa"/>
          </w:tcPr>
          <w:p w:rsidR="00EB09A9" w:rsidRDefault="00EB09A9" w14:paraId="707960A9" w14:textId="77777777" w:rsidP="00CF3D83" w:rsidRPr="00020683">
            <w:pPr>
              <w:pStyle w:val="Geenafstand"/>
              <w:rPr>
                <w:bCs/>
                <w:iCs/>
                <w:lang w:eastAsia="nl-NL"/>
                <w:b/>
                <w:i/>
                <w:rFonts w:eastAsia="Times New Roman"/>
                <w:sz w:val="28"/>
                <w:szCs w:val="28"/>
              </w:rPr>
            </w:pPr>
            <w:r w:rsidRPr="00020683">
              <w:rPr>
                <w:iCs/>
                <w:i/>
              </w:rPr>
              <w:t>Korte toelichting</w:t>
            </w:r>
          </w:p>
        </w:tc>
      </w:tr>
      <w:tr w14:paraId="7648D818" w14:textId="77777777" w:rsidR="00592EC1" w:rsidRPr="00020683" w:rsidTr="00D115DB">
        <w:tc>
          <w:tcPr>
            <w:tcBorders>
              <w:top w:val="single" w:sz="8" w:color="000000" w:space="0"/>
              <w:bottom w:val="single" w:sz="8" w:color="000000" w:space="0"/>
              <w:left w:val="single" w:sz="8" w:color="000000" w:space="0"/>
              <w:right w:val="single" w:sz="8" w:color="000000" w:space="0"/>
            </w:tcBorders>
            <w:tcW w:w="2825" w:type="dxa"/>
          </w:tcPr>
          <w:p w:rsidR="00592EC1" w:rsidRDefault="00592EC1" w14:paraId="62D22AE0" w14:textId="63B4B92D" w:rsidP="00F75FDD">
            <w:pPr>
              <w:pStyle w:val="Lijstalinea"/>
              <w:numPr>
                <w:ilvl w:val="0"/>
                <w:numId w:val="10"/>
              </w:numPr>
              <w:ind w:right="100"/>
              <w:rPr>
                <w:lang w:eastAsia="nl-NL"/>
                <w:rFonts w:eastAsia="Times New Roman"/>
              </w:rPr>
            </w:pPr>
            <w:r>
              <w:rPr>
                <w:lang w:eastAsia="nl-NL"/>
                <w:rFonts w:eastAsia="Times New Roman"/>
              </w:rPr>
              <w:t>Inleiding</w:t>
            </w:r>
          </w:p>
        </w:tc>
        <w:tc>
          <w:tcPr>
            <w:tcBorders>
              <w:top w:val="single" w:sz="8" w:color="000000" w:space="0"/>
              <w:bottom w:val="single" w:sz="8" w:color="000000" w:space="0"/>
              <w:left w:val="single" w:sz="8" w:color="000000" w:space="0"/>
              <w:right w:val="single" w:sz="8" w:color="000000" w:space="0"/>
            </w:tcBorders>
            <w:tcW w:w="6237" w:type="dxa"/>
          </w:tcPr>
          <w:p w:rsidR="00550CFF" w:rsidRDefault="00550CFF" w14:paraId="32B807B0" w14:textId="50D96DE7" w:rsidP="00550CFF">
            <w:pPr>
              <w:pStyle w:val="Geenafstand"/>
            </w:pPr>
            <w:r>
              <w:t>J heet iedereen welkom en start de vergadering</w:t>
            </w:r>
          </w:p>
          <w:p w:rsidR="00592EC1" w:rsidRDefault="007A5116" w14:paraId="6769CCD2" w14:textId="5CCB83AB" w:rsidP="00550CFF">
            <w:pPr>
              <w:pStyle w:val="Geenafstand"/>
              <w:ind w:left="100"/>
            </w:pPr>
            <w:r>
              <w:t xml:space="preserve"> </w:t>
            </w:r>
          </w:p>
          <w:p w:rsidR="007A5116" w:rsidRDefault="00550CFF" w14:paraId="33C3B6CE" w14:textId="24AC2AEB" w:rsidP="00550CFF" w:rsidRPr="00020683">
            <w:pPr>
              <w:pStyle w:val="Geenafstand"/>
            </w:pPr>
            <w:r>
              <w:t xml:space="preserve">J vermeld dat </w:t>
            </w:r>
            <w:r w:rsidR="007A5116">
              <w:t xml:space="preserve">Roy de Haan namens voetbal BSO Time4Skills </w:t>
            </w:r>
            <w:r w:rsidR="003B5D94">
              <w:t xml:space="preserve">uit Heesch </w:t>
            </w:r>
            <w:r w:rsidR="007A5116">
              <w:t xml:space="preserve">nieuw </w:t>
            </w:r>
            <w:r w:rsidR="003B5D94">
              <w:t xml:space="preserve">is </w:t>
            </w:r>
            <w:r w:rsidR="007A5116">
              <w:t xml:space="preserve">in onze werkgroep. </w:t>
            </w:r>
            <w:r w:rsidR="00754533">
              <w:t>Hij zit inmiddels in onze whatsappgroep en i</w:t>
            </w:r>
            <w:r w:rsidR="003B5D94">
              <w:t xml:space="preserve">s met de voetbal BSO ook al betrokken bij het naschools beweegaanbod. </w:t>
            </w:r>
          </w:p>
        </w:tc>
      </w:tr>
      <w:tr w14:paraId="76DB9A6F" w14:textId="77777777" w:rsidR="00EB09A9" w:rsidRPr="00020683" w:rsidTr="00D115DB">
        <w:tc>
          <w:tcPr>
            <w:tcBorders>
              <w:top w:val="single" w:sz="8" w:color="000000" w:space="0"/>
              <w:bottom w:val="single" w:sz="8" w:color="000000" w:space="0"/>
              <w:left w:val="single" w:sz="8" w:color="000000" w:space="0"/>
              <w:right w:val="single" w:sz="8" w:color="000000" w:space="0"/>
            </w:tcBorders>
            <w:tcW w:w="2825" w:type="dxa"/>
          </w:tcPr>
          <w:p w:rsidR="00EB09A9" w:rsidRDefault="00754533" w14:paraId="32BC6FD8" w14:textId="651760D2" w:rsidP="00F75FDD" w:rsidRPr="0059745A">
            <w:pPr>
              <w:pStyle w:val="Lijstalinea"/>
              <w:numPr>
                <w:ilvl w:val="0"/>
                <w:numId w:val="10"/>
              </w:numPr>
              <w:ind w:right="100"/>
              <w:rPr>
                <w:lang w:eastAsia="nl-NL"/>
                <w:rFonts w:eastAsia="Times New Roman"/>
              </w:rPr>
            </w:pPr>
            <w:r>
              <w:rPr>
                <w:lang w:eastAsia="nl-NL"/>
                <w:rFonts w:eastAsia="Times New Roman"/>
              </w:rPr>
              <w:t>N</w:t>
            </w:r>
            <w:r w:rsidR="006E7736">
              <w:rPr>
                <w:lang w:eastAsia="nl-NL"/>
                <w:rFonts w:eastAsia="Times New Roman"/>
              </w:rPr>
              <w:t>aschools beweegaanbod in samenwerking met onderwijs, vakleerkrachten, BSO en sportverenigingen</w:t>
            </w:r>
          </w:p>
        </w:tc>
        <w:tc>
          <w:tcPr>
            <w:tcBorders>
              <w:top w:val="single" w:sz="8" w:color="000000" w:space="0"/>
              <w:bottom w:val="single" w:sz="8" w:color="000000" w:space="0"/>
              <w:left w:val="single" w:sz="8" w:color="000000" w:space="0"/>
              <w:right w:val="single" w:sz="8" w:color="000000" w:space="0"/>
            </w:tcBorders>
            <w:tcW w:w="6237" w:type="dxa"/>
          </w:tcPr>
          <w:p w:rsidR="003B5D94" w:rsidRDefault="003B5D94" w14:paraId="0513EAA7" w14:textId="6EFBB522" w:rsidP="006E7736">
            <w:pPr>
              <w:pStyle w:val="Geenafstand"/>
            </w:pPr>
            <w:r>
              <w:t>Op 1 november 2021 is in Heesch, Loosbroek en Vorstenbosch het naschools beweegaanbod gestart. In Heesch is er een g</w:t>
            </w:r>
            <w:r w:rsidR="007A5116">
              <w:t xml:space="preserve">oede samenwerking </w:t>
            </w:r>
            <w:r>
              <w:t>met de scholen, v</w:t>
            </w:r>
            <w:r w:rsidR="007A5116">
              <w:t>erenigingen</w:t>
            </w:r>
            <w:r>
              <w:t xml:space="preserve"> en BSO-locaties. In Loosbroek en Vorstenbosch loopt het wat moeilijker met de verengingen. Er is daarom gekozen om in de weken dat er geen sportaanbieder is gedurende de les de vakleerkracht een sport te laten aanbieden en deze bij deelnemende leerlingen onder de aandacht te brengen. </w:t>
            </w:r>
            <w:r w:rsidR="0005707B">
              <w:t xml:space="preserve">Ook hier is al een samenwerking met de BSO-locaties gestart. </w:t>
            </w:r>
            <w:r>
              <w:t xml:space="preserve">Als promotie maakte DTV Nieuws – Oss-Bernheze de volgende reportage: </w:t>
            </w:r>
            <w:hyperlink w:history="1" r:id="rId6">
              <w:r w:rsidR="002D7301" w:rsidRPr="008B2474">
                <w:rPr>
                  <w:rStyle w:val="Hyperlink"/>
                </w:rPr>
                <w:t>https://dtvnieuws.nl/televisie/gemist/dtv-nieuws-oss-bernheze/40c56ca9-c9a5-4a44-b8c3-f4065095dd9a/sporten-in-bernheze-na-schooltijd-ook-samenwerken-met-andere-kinderen</w:t>
              </w:r>
            </w:hyperlink>
            <w:r w:rsidR="002D7301">
              <w:t xml:space="preserve"> </w:t>
            </w:r>
          </w:p>
          <w:p w:rsidR="0005707B" w:rsidRDefault="0005707B" w14:paraId="4960C3D3" w14:textId="79528223" w:rsidP="006E7736">
            <w:pPr>
              <w:pStyle w:val="Geenafstand"/>
            </w:pPr>
            <w:r>
              <w:t xml:space="preserve">Helaas gooien de COVID-19 maatregelen roet in het eten, waardoor vanaf volgende week het naschools beweegaanbod niet door kan gaan. De reden is dat leerlingen uit verschillende klassen niet met elkaar in contact mogen komen. </w:t>
            </w:r>
          </w:p>
          <w:p w:rsidR="003B5D94" w:rsidRDefault="003B5D94" w14:paraId="559FC1F1" w14:textId="77777777" w:rsidP="006E7736">
            <w:pPr>
              <w:pStyle w:val="Geenafstand"/>
            </w:pPr>
          </w:p>
          <w:p w:rsidR="0005707B" w:rsidRDefault="0005707B" w14:paraId="3D8303DC" w14:textId="72976565" w:rsidP="0005707B">
            <w:pPr>
              <w:pStyle w:val="Geenafstand"/>
            </w:pPr>
            <w:r>
              <w:t xml:space="preserve">R stelt vervolgens de vraag hoe kinderen geworven zijn. Worden leerlingen die geen sport beoefenen ook specifiek benaderd om deel te nemen? Momenteel is het zo dat het aanbod gepromoot is in de gymlessen en via een berichtje aan de ouders van de leerlingen. In de toekomst willen we deze leerlingen wel gerichter gaan benaderen. </w:t>
            </w:r>
            <w:r>
              <w:t>Op deze manier hopen we in toekomst dat kinderen ook daadwerkelijk zullen aansluiten bij de vereniging.</w:t>
              <w:lastRenderedPageBreak/>
            </w:r>
          </w:p>
          <w:p w:rsidR="007A5116" w:rsidRDefault="007A5116" w14:paraId="6EEACDF1" w14:textId="6637D86D" w:rsidP="006E7736">
            <w:pPr>
              <w:pStyle w:val="Geenafstand"/>
            </w:pPr>
          </w:p>
          <w:p w:rsidR="007A5116" w:rsidRDefault="0005707B" w14:paraId="569DD4BB" w14:textId="2309954D" w:rsidP="006E7736">
            <w:pPr>
              <w:pStyle w:val="Geenafstand"/>
            </w:pPr>
            <w:r>
              <w:t>J geeft aan dat we momenteel ook bezig zijn om het naschools beweegaanbod op te starten in</w:t>
            </w:r>
            <w:r w:rsidR="007A5116">
              <w:t xml:space="preserve"> Nistelrode</w:t>
            </w:r>
            <w:r>
              <w:t xml:space="preserve">. Verschillende verenigingen hebben laten blijken hier </w:t>
            </w:r>
            <w:r w:rsidR="002432DD">
              <w:t xml:space="preserve">interesse en behoefte in te hebben. </w:t>
            </w:r>
          </w:p>
          <w:p w:rsidR="002432DD" w:rsidRDefault="002432DD" w14:paraId="41B17826" w14:textId="505B2717" w:rsidP="006E7736">
            <w:pPr>
              <w:pStyle w:val="Geenafstand"/>
            </w:pPr>
          </w:p>
          <w:p w:rsidR="002432DD" w:rsidRDefault="00C9758F" w14:paraId="50833F26" w14:textId="2A20075D" w:rsidP="006E7736">
            <w:pPr>
              <w:pStyle w:val="Geenafstand"/>
            </w:pPr>
            <w:r>
              <w:t xml:space="preserve">Hoe betrekken we meer verenigingen? R geeft aan dat we successen in samenwerking moeten uitdragen, zodat andere hier zicht op krijgen en ook willen gaan deelnemen. </w:t>
            </w:r>
            <w:r w:rsidR="002432DD">
              <w:t xml:space="preserve">Belangrijk is om hierbij kanalen zoals de Mooi Bernheze Krant en Social Media te benutten. </w:t>
            </w:r>
          </w:p>
          <w:p w:rsidR="002432DD" w:rsidRDefault="002432DD" w14:paraId="29C74D6F" w14:textId="5DF25C36" w:rsidP="006E7736">
            <w:pPr>
              <w:pStyle w:val="Geenafstand"/>
            </w:pPr>
          </w:p>
          <w:p w:rsidR="00C9758F" w:rsidRDefault="002432DD" w14:paraId="54DEB09E" w14:textId="77D738D5" w:rsidP="006E7736">
            <w:pPr>
              <w:pStyle w:val="Geenafstand"/>
            </w:pPr>
            <w:r>
              <w:t>J stelt ook de vraag of verenigingen afhaken omdat ze te veel mails krijgen. R geeft aan dat de oorzaak meer ligt in feit dat ze niet bekend zijn met het Lokaal Sportakkoord. We zullen de successen meer onder de aandacht moeten brengen, om ze er bij te betrekken. T vraagt: wa</w:t>
            </w:r>
            <w:r w:rsidR="00C9758F">
              <w:t>t hebben andere meegekregen</w:t>
            </w:r>
            <w:r>
              <w:t xml:space="preserve"> van het naschools beweegaanbod</w:t>
            </w:r>
            <w:r w:rsidR="00754533">
              <w:t>? RM</w:t>
            </w:r>
            <w:r>
              <w:t xml:space="preserve"> vertelt dat ze het aanbod van Dance Team Nistelrode op het </w:t>
            </w:r>
            <w:r w:rsidR="00754533">
              <w:t xml:space="preserve">beweegplatform </w:t>
            </w:r>
            <w:r>
              <w:t>heeft geregistreerd</w:t>
            </w:r>
            <w:r w:rsidR="00754533">
              <w:t xml:space="preserve"> en daarop al één aanmelding </w:t>
            </w:r>
            <w:r>
              <w:t xml:space="preserve">heeft </w:t>
            </w:r>
            <w:r w:rsidR="00754533">
              <w:t xml:space="preserve">gehad. Ze heeft verschillende initiatieven </w:t>
            </w:r>
            <w:r w:rsidR="00161B05">
              <w:t xml:space="preserve">van het Lokaal Sportakkoord </w:t>
            </w:r>
            <w:r w:rsidR="00754533">
              <w:t xml:space="preserve">in </w:t>
            </w:r>
            <w:r w:rsidR="00161B05">
              <w:t>De Mooi Bernheze Krant</w:t>
            </w:r>
            <w:r w:rsidR="00754533">
              <w:t xml:space="preserve"> gezien</w:t>
            </w:r>
            <w:r>
              <w:t>, waaronder het naschools beweegaanbod</w:t>
            </w:r>
            <w:r w:rsidR="00754533">
              <w:t>. Bekend maken is belang</w:t>
            </w:r>
            <w:r w:rsidR="00161B05">
              <w:t xml:space="preserve">rijk, om zo meer betrokkenen te genereren. </w:t>
            </w:r>
          </w:p>
          <w:p w:rsidR="00754533" w:rsidRDefault="00754533" w14:paraId="021B92CE" w14:textId="7E2A822C" w:rsidP="006E7736" w:rsidRPr="00020683">
            <w:pPr>
              <w:pStyle w:val="Geenafstand"/>
            </w:pPr>
          </w:p>
        </w:tc>
      </w:tr>
      <w:tr w14:paraId="01846C65" w14:textId="77777777" w:rsidR="00EB09A9" w:rsidRPr="00020683" w:rsidTr="00D115DB">
        <w:tc>
          <w:tcPr>
            <w:tcBorders>
              <w:top w:val="single" w:sz="8" w:color="000000" w:space="0"/>
              <w:bottom w:val="single" w:sz="8" w:color="000000" w:space="0"/>
              <w:left w:val="single" w:sz="8" w:color="000000" w:space="0"/>
              <w:right w:val="single" w:sz="8" w:color="000000" w:space="0"/>
            </w:tcBorders>
            <w:tcW w:w="2825" w:type="dxa"/>
          </w:tcPr>
          <w:p w:rsidR="00EB09A9" w:rsidRDefault="00754533" w14:paraId="61C09DF8" w14:textId="6B09A9E4" w:rsidP="0059745A" w:rsidRPr="00D377E8">
            <w:pPr>
              <w:pStyle w:val="Lijstalinea"/>
              <w:numPr>
                <w:ilvl w:val="0"/>
                <w:numId w:val="10"/>
              </w:numPr>
              <w:ind w:right="100"/>
              <w:rPr>
                <w:lang w:eastAsia="nl-NL"/>
                <w:rFonts w:eastAsia="Times New Roman"/>
              </w:rPr>
            </w:pPr>
            <w:r>
              <w:rPr>
                <w:lang w:eastAsia="nl-NL"/>
                <w:rFonts w:eastAsia="Times New Roman"/>
              </w:rPr>
              <w:t>Beweegplatform</w:t>
              <w:lastRenderedPageBreak/>
            </w:r>
          </w:p>
        </w:tc>
        <w:tc>
          <w:tcPr>
            <w:tcBorders>
              <w:top w:val="single" w:sz="8" w:color="000000" w:space="0"/>
              <w:bottom w:val="single" w:sz="8" w:color="000000" w:space="0"/>
              <w:left w:val="single" w:sz="8" w:color="000000" w:space="0"/>
              <w:right w:val="single" w:sz="8" w:color="000000" w:space="0"/>
            </w:tcBorders>
            <w:tcW w:w="6237" w:type="dxa"/>
          </w:tcPr>
          <w:p w:rsidR="009826E6" w:rsidRDefault="009826E6" w14:paraId="2EA5752D" w14:textId="18B13A9A" w:rsidP="0059745A">
            <w:pPr>
              <w:ind w:right="100"/>
              <w:rPr>
                <w:lang w:eastAsia="nl-NL"/>
                <w:rFonts w:eastAsia="Times New Roman"/>
              </w:rPr>
            </w:pPr>
            <w:r>
              <w:rPr>
                <w:lang w:eastAsia="nl-NL"/>
                <w:rFonts w:eastAsia="Times New Roman"/>
              </w:rPr>
              <w:t>Er komen geen gerichte verbeterpunten over het beweegplatform. Wel wordt benoemd dat we het meer moeten promoten, zodat het meer bekendheid krijgt. Hiervoor worden de volgende suggestie genoemd.</w:t>
            </w:r>
          </w:p>
          <w:p w:rsidR="009826E6" w:rsidRDefault="009826E6" w14:paraId="6221D752" w14:textId="07177EB6" w:rsidP="009826E6">
            <w:pPr>
              <w:pStyle w:val="Lijstalinea"/>
              <w:numPr>
                <w:ilvl w:val="0"/>
                <w:numId w:val="14"/>
              </w:numPr>
              <w:ind w:right="100"/>
              <w:rPr>
                <w:lang w:eastAsia="nl-NL"/>
                <w:rFonts w:eastAsia="Times New Roman"/>
              </w:rPr>
            </w:pPr>
            <w:r>
              <w:rPr>
                <w:lang w:eastAsia="nl-NL"/>
                <w:rFonts w:eastAsia="Times New Roman"/>
              </w:rPr>
              <w:t xml:space="preserve">Inzet Social media zodat het platform bekendheid krijgt bij veel ouders en kinderen. </w:t>
            </w:r>
          </w:p>
          <w:p w:rsidR="009826E6" w:rsidRDefault="00470869" w14:paraId="2B64BF4B" w14:textId="12842743" w:rsidP="009826E6">
            <w:pPr>
              <w:pStyle w:val="Lijstalinea"/>
              <w:numPr>
                <w:ilvl w:val="0"/>
                <w:numId w:val="14"/>
              </w:numPr>
              <w:ind w:right="100"/>
              <w:rPr>
                <w:lang w:eastAsia="nl-NL"/>
                <w:rFonts w:eastAsia="Times New Roman"/>
              </w:rPr>
            </w:pPr>
            <w:r>
              <w:rPr>
                <w:lang w:eastAsia="nl-NL"/>
                <w:rFonts w:eastAsia="Times New Roman"/>
              </w:rPr>
              <w:t>Nieuwsbrieven van school</w:t>
            </w:r>
          </w:p>
          <w:p w:rsidR="00470869" w:rsidRDefault="00470869" w14:paraId="72E2E225" w14:textId="182EBD4F" w:rsidP="009826E6">
            <w:pPr>
              <w:pStyle w:val="Lijstalinea"/>
              <w:numPr>
                <w:ilvl w:val="0"/>
                <w:numId w:val="14"/>
              </w:numPr>
              <w:ind w:right="100"/>
              <w:rPr>
                <w:lang w:eastAsia="nl-NL"/>
                <w:rFonts w:eastAsia="Times New Roman"/>
              </w:rPr>
            </w:pPr>
            <w:r>
              <w:rPr>
                <w:lang w:eastAsia="nl-NL"/>
                <w:rFonts w:eastAsia="Times New Roman"/>
              </w:rPr>
              <w:t>Nieuwsbrieven van BSO</w:t>
            </w:r>
          </w:p>
          <w:p w:rsidR="00470869" w:rsidRDefault="00470869" w14:paraId="54214B14" w14:textId="0B7DC8AA" w:rsidP="00470869">
            <w:pPr>
              <w:ind w:right="100"/>
              <w:rPr>
                <w:lang w:eastAsia="nl-NL"/>
                <w:rFonts w:eastAsia="Times New Roman"/>
              </w:rPr>
            </w:pPr>
          </w:p>
          <w:p w:rsidR="00470869" w:rsidRDefault="00470869" w14:paraId="7387C6D8" w14:textId="2741B82D" w:rsidP="00470869">
            <w:pPr>
              <w:ind w:right="100"/>
              <w:rPr>
                <w:lang w:eastAsia="nl-NL"/>
                <w:rFonts w:eastAsia="Times New Roman"/>
              </w:rPr>
            </w:pPr>
            <w:r>
              <w:rPr>
                <w:lang w:eastAsia="nl-NL"/>
                <w:rFonts w:eastAsia="Times New Roman"/>
              </w:rPr>
              <w:t xml:space="preserve">Er wordt geopperd om de website bij de KBO uit de verschillende kernen onder de aandacht te brengen. T / J gaan een bijeenkomst in plannen met de verschillende KBO’s om de samenwerking te zoeken. R geeft aan contactgegevens te hebben van KBO Heesch en Marga kent KBO Heeswijk / KBO Dinther. </w:t>
            </w:r>
          </w:p>
          <w:p w:rsidR="00470869" w:rsidRDefault="00470869" w14:paraId="1F43621A" w14:textId="77174B6B" w:rsidP="00470869">
            <w:pPr>
              <w:ind w:right="100"/>
              <w:rPr>
                <w:lang w:eastAsia="nl-NL"/>
                <w:rFonts w:eastAsia="Times New Roman"/>
              </w:rPr>
            </w:pPr>
          </w:p>
          <w:p w:rsidR="00470869" w:rsidRDefault="00470869" w14:paraId="53B54F1E" w14:textId="26403A4B" w:rsidP="00470869">
            <w:pPr>
              <w:ind w:right="100"/>
              <w:rPr>
                <w:lang w:eastAsia="nl-NL"/>
                <w:rFonts w:eastAsia="Times New Roman"/>
              </w:rPr>
            </w:pPr>
            <w:r>
              <w:rPr>
                <w:lang w:eastAsia="nl-NL"/>
                <w:rFonts w:eastAsia="Times New Roman"/>
              </w:rPr>
              <w:t xml:space="preserve">R stelt de vraag hoe we inwoners met een beperking of inwoners die sport niet kunnen betalen momenteel bereiken en betrekken bij de initiatieven van het Lokaal Sportakkoord. Momenteel gebeurd dit passief m.b.v. het beweegplatform. Via de tegel  ‘Uniek Sporten’ is al het aanbod m.b.t. sporten met een beperking inzichtelijk. Hierbij kunnen ze hulp krijgen van beweegcoach P, die in elk geval tot </w:t>
            </w:r>
            <w:r w:rsidR="005B4D37">
              <w:rPr>
                <w:lang w:eastAsia="nl-NL"/>
                <w:rFonts w:eastAsia="Times New Roman"/>
              </w:rPr>
              <w:t xml:space="preserve">31 december 2021 de beweegmakelaar binnen onze gemeente is. </w:t>
            </w:r>
          </w:p>
          <w:p w:rsidR="005B4D37" w:rsidRDefault="005B4D37" w14:paraId="09092498" w14:textId="10473DE7" w:rsidP="00470869" w:rsidRPr="00470869">
            <w:pPr>
              <w:ind w:right="100"/>
              <w:rPr>
                <w:lang w:eastAsia="nl-NL"/>
                <w:rFonts w:eastAsia="Times New Roman"/>
              </w:rPr>
            </w:pPr>
            <w:r>
              <w:rPr>
                <w:lang w:eastAsia="nl-NL"/>
                <w:rFonts w:eastAsia="Times New Roman"/>
              </w:rPr>
              <w:t xml:space="preserve">Via de tegel ‘Sportfinanciering voor elk kind’ staan verschillende regelingen waarmee geld kan worden aangevraagd voor de financiering van sport. Voor de toekomst moeten we gaan bekijken hoe we deze doelgroepen ‘actief’ kunnen betrekken. </w:t>
              <w:lastRenderedPageBreak/>
            </w:r>
          </w:p>
          <w:p w:rsidR="009826E6" w:rsidRDefault="009826E6" w14:paraId="6C2BB6AF" w14:textId="77777777" w:rsidP="0059745A">
            <w:pPr>
              <w:ind w:right="100"/>
              <w:rPr>
                <w:lang w:eastAsia="nl-NL"/>
                <w:rFonts w:eastAsia="Times New Roman"/>
              </w:rPr>
            </w:pPr>
          </w:p>
          <w:p w:rsidR="00754533" w:rsidRDefault="002A5375" w14:paraId="5BBD7361" w14:textId="624FC5F8" w:rsidP="00316767">
            <w:pPr>
              <w:ind w:right="100"/>
              <w:rPr>
                <w:lang w:eastAsia="nl-NL"/>
                <w:rFonts w:eastAsia="Times New Roman"/>
              </w:rPr>
            </w:pPr>
            <w:r>
              <w:rPr>
                <w:lang w:eastAsia="nl-NL"/>
                <w:rFonts w:eastAsia="Times New Roman"/>
              </w:rPr>
              <w:t xml:space="preserve">M </w:t>
            </w:r>
            <w:r w:rsidR="005B4D37">
              <w:rPr>
                <w:lang w:eastAsia="nl-NL"/>
                <w:rFonts w:eastAsia="Times New Roman"/>
              </w:rPr>
              <w:t xml:space="preserve">geeft aan dat ze veel </w:t>
            </w:r>
            <w:r>
              <w:rPr>
                <w:lang w:eastAsia="nl-NL"/>
                <w:rFonts w:eastAsia="Times New Roman"/>
              </w:rPr>
              <w:t>werkt me</w:t>
            </w:r>
            <w:r w:rsidR="005B4D37">
              <w:rPr>
                <w:lang w:eastAsia="nl-NL"/>
                <w:rFonts w:eastAsia="Times New Roman"/>
              </w:rPr>
              <w:t xml:space="preserve">t </w:t>
            </w:r>
            <w:r>
              <w:rPr>
                <w:lang w:eastAsia="nl-NL"/>
                <w:rFonts w:eastAsia="Times New Roman"/>
              </w:rPr>
              <w:t xml:space="preserve">mensen die 55+ zijn. Ze gaat de website delen met ouderen. Ze gaat ook kijken wat ze samen met haar collega’s kan doen om de site meer te benutten. </w:t>
            </w:r>
            <w:r w:rsidR="005B4D37">
              <w:rPr>
                <w:lang w:eastAsia="nl-NL"/>
                <w:rFonts w:eastAsia="Times New Roman"/>
              </w:rPr>
              <w:t xml:space="preserve">J geeft aan dat ze zich op het beweegplatform kunnen registeren, om zo ook alle activiteiten die bij Laverhof worden georganiseerd te promoten. T geeft aan dat als ze hier hulp voornodig hebben ze bij hem terecht kunnen. </w:t>
            </w:r>
            <w:r>
              <w:rPr>
                <w:lang w:eastAsia="nl-NL"/>
                <w:rFonts w:eastAsia="Times New Roman"/>
              </w:rPr>
              <w:t>R haakt meteen in of HVCH er op staat,</w:t>
            </w:r>
            <w:r w:rsidR="005B4D37">
              <w:rPr>
                <w:lang w:eastAsia="nl-NL"/>
                <w:rFonts w:eastAsia="Times New Roman"/>
              </w:rPr>
              <w:t xml:space="preserve"> met bijvoorbeeld het Walking Football. De afspraak wordt gemaakt dat T  HVCH hierin gaat ondersteunen. </w:t>
            </w:r>
          </w:p>
          <w:p w:rsidR="00C42597" w:rsidRDefault="00C42597" w14:paraId="30840BAB" w14:textId="54C07D4E" w:rsidP="00316767">
            <w:pPr>
              <w:ind w:right="100"/>
              <w:rPr>
                <w:lang w:eastAsia="nl-NL"/>
                <w:rFonts w:eastAsia="Times New Roman"/>
              </w:rPr>
            </w:pPr>
          </w:p>
          <w:p w:rsidR="00316767" w:rsidRDefault="00316767" w14:paraId="3579176C" w14:textId="649FA658" w:rsidP="00C42597" w:rsidRPr="002A5375">
            <w:pPr>
              <w:ind w:right="100"/>
              <w:rPr>
                <w:lang w:eastAsia="nl-NL"/>
                <w:rFonts w:eastAsia="Times New Roman"/>
              </w:rPr>
            </w:pPr>
          </w:p>
        </w:tc>
      </w:tr>
      <w:tr w14:paraId="6A6CF2DA" w14:textId="77777777" w:rsidR="006E7736" w:rsidRPr="00020683" w:rsidTr="00D115DB">
        <w:tc>
          <w:tcPr>
            <w:tcBorders>
              <w:top w:val="single" w:sz="8" w:color="000000" w:space="0"/>
              <w:bottom w:val="single" w:sz="8" w:color="000000" w:space="0"/>
              <w:left w:val="single" w:sz="8" w:color="000000" w:space="0"/>
              <w:right w:val="single" w:sz="8" w:color="000000" w:space="0"/>
            </w:tcBorders>
            <w:tcW w:w="2825" w:type="dxa"/>
          </w:tcPr>
          <w:p w:rsidR="006E7736" w:rsidRDefault="00316BE1" w14:paraId="5BC30593" w14:textId="75C9F6F4" w:rsidP="0059745A">
            <w:pPr>
              <w:pStyle w:val="Lijstalinea"/>
              <w:numPr>
                <w:ilvl w:val="0"/>
                <w:numId w:val="10"/>
              </w:numPr>
              <w:ind w:right="100"/>
              <w:rPr>
                <w:lang w:eastAsia="nl-NL"/>
                <w:rFonts w:eastAsia="Times New Roman"/>
              </w:rPr>
            </w:pPr>
            <w:r>
              <w:rPr>
                <w:lang w:eastAsia="nl-NL"/>
                <w:rFonts w:eastAsia="Times New Roman"/>
              </w:rPr>
              <w:t>Sportcafés</w:t>
              <w:lastRenderedPageBreak/>
            </w:r>
          </w:p>
        </w:tc>
        <w:tc>
          <w:tcPr>
            <w:tcBorders>
              <w:top w:val="single" w:sz="8" w:color="000000" w:space="0"/>
              <w:bottom w:val="single" w:sz="8" w:color="000000" w:space="0"/>
              <w:left w:val="single" w:sz="8" w:color="000000" w:space="0"/>
              <w:right w:val="single" w:sz="8" w:color="000000" w:space="0"/>
            </w:tcBorders>
            <w:tcW w:w="6237" w:type="dxa"/>
          </w:tcPr>
          <w:p w:rsidR="008250A3" w:rsidRDefault="008250A3" w14:paraId="34DBBF75" w14:textId="253915E2" w:rsidP="00CF5B03" w:rsidRPr="008250A3">
            <w:pPr>
              <w:ind w:left="100"/>
              <w:ind w:right="100"/>
              <w:rPr>
                <w:bCs/>
                <w:lang w:eastAsia="nl-NL"/>
                <w:b/>
                <w:rFonts w:eastAsia="Times New Roman"/>
              </w:rPr>
            </w:pPr>
            <w:r>
              <w:rPr>
                <w:bCs/>
                <w:lang w:eastAsia="nl-NL"/>
                <w:b/>
                <w:rFonts w:eastAsia="Times New Roman"/>
              </w:rPr>
              <w:t>Sportcafé Heesch</w:t>
            </w:r>
          </w:p>
          <w:p w:rsidR="00CF5B03" w:rsidRDefault="00CF5B03" w14:paraId="0822E433" w14:textId="3B5B33B7" w:rsidP="00CF5B03">
            <w:pPr>
              <w:ind w:left="100"/>
              <w:ind w:right="100"/>
              <w:rPr>
                <w:lang w:eastAsia="nl-NL"/>
                <w:rFonts w:eastAsia="Times New Roman"/>
              </w:rPr>
            </w:pPr>
            <w:r>
              <w:rPr>
                <w:lang w:eastAsia="nl-NL"/>
                <w:rFonts w:eastAsia="Times New Roman"/>
              </w:rPr>
              <w:t xml:space="preserve">R: </w:t>
            </w:r>
            <w:r w:rsidRPr="00CF5B03">
              <w:rPr>
                <w:lang w:eastAsia="nl-NL"/>
                <w:rFonts w:eastAsia="Times New Roman"/>
              </w:rPr>
              <w:t xml:space="preserve">In samenwerking met MHC Heesch, </w:t>
            </w:r>
            <w:r>
              <w:rPr>
                <w:lang w:eastAsia="nl-NL"/>
                <w:rFonts w:eastAsia="Times New Roman"/>
              </w:rPr>
              <w:t>g</w:t>
            </w:r>
            <w:r w:rsidRPr="00CF5B03">
              <w:rPr>
                <w:lang w:eastAsia="nl-NL"/>
                <w:rFonts w:eastAsia="Times New Roman"/>
              </w:rPr>
              <w:t>emeente</w:t>
            </w:r>
            <w:r>
              <w:rPr>
                <w:lang w:eastAsia="nl-NL"/>
                <w:rFonts w:eastAsia="Times New Roman"/>
              </w:rPr>
              <w:t xml:space="preserve"> Bernheze en Lokaal </w:t>
            </w:r>
            <w:r w:rsidRPr="00CF5B03">
              <w:rPr>
                <w:lang w:eastAsia="nl-NL"/>
                <w:rFonts w:eastAsia="Times New Roman"/>
              </w:rPr>
              <w:t xml:space="preserve">Sportakkoord </w:t>
            </w:r>
            <w:r>
              <w:rPr>
                <w:lang w:eastAsia="nl-NL"/>
                <w:rFonts w:eastAsia="Times New Roman"/>
              </w:rPr>
              <w:t>zijn we met</w:t>
            </w:r>
            <w:r w:rsidRPr="00CF5B03">
              <w:rPr>
                <w:lang w:eastAsia="nl-NL"/>
                <w:rFonts w:eastAsia="Times New Roman"/>
              </w:rPr>
              <w:t xml:space="preserve"> Rabobank Coöperatie zijn </w:t>
            </w:r>
            <w:r>
              <w:rPr>
                <w:lang w:eastAsia="nl-NL"/>
                <w:rFonts w:eastAsia="Times New Roman"/>
              </w:rPr>
              <w:t>we</w:t>
            </w:r>
            <w:r w:rsidRPr="00CF5B03">
              <w:rPr>
                <w:lang w:eastAsia="nl-NL"/>
                <w:rFonts w:eastAsia="Times New Roman"/>
              </w:rPr>
              <w:t xml:space="preserve"> in gesprek </w:t>
            </w:r>
            <w:r>
              <w:rPr>
                <w:lang w:eastAsia="nl-NL"/>
                <w:rFonts w:eastAsia="Times New Roman"/>
              </w:rPr>
              <w:t xml:space="preserve">over de organisatie van een sportcafé in Heesch. Deze hebben als doel om in elk geval  </w:t>
            </w:r>
            <w:r w:rsidRPr="00CF5B03">
              <w:rPr>
                <w:lang w:eastAsia="nl-NL"/>
                <w:rFonts w:eastAsia="Times New Roman"/>
              </w:rPr>
              <w:t>een bijdrage te leveren aan gezonde sportkantine / rookvrij sportpark</w:t>
            </w:r>
            <w:r>
              <w:rPr>
                <w:lang w:eastAsia="nl-NL"/>
                <w:rFonts w:eastAsia="Times New Roman"/>
              </w:rPr>
              <w:t xml:space="preserve"> en informatieavonden voor trainers over omgang met gedragsproblemen.</w:t>
            </w:r>
            <w:r w:rsidR="008250A3">
              <w:rPr>
                <w:lang w:eastAsia="nl-NL"/>
                <w:rFonts w:eastAsia="Times New Roman"/>
              </w:rPr>
              <w:t xml:space="preserve"> Met enkele tips krijgen coaches handvatten om deze kinderen beter te begeleiden tijdens reguliere trainingsmomenten. </w:t>
            </w:r>
            <w:r>
              <w:rPr>
                <w:lang w:eastAsia="nl-NL"/>
                <w:rFonts w:eastAsia="Times New Roman"/>
              </w:rPr>
              <w:t xml:space="preserve"> In</w:t>
            </w:r>
            <w:r w:rsidRPr="00CF5B03">
              <w:rPr>
                <w:lang w:eastAsia="nl-NL"/>
                <w:rFonts w:eastAsia="Times New Roman"/>
              </w:rPr>
              <w:t xml:space="preserve"> de toekomst</w:t>
            </w:r>
            <w:r>
              <w:rPr>
                <w:lang w:eastAsia="nl-NL"/>
                <w:rFonts w:eastAsia="Times New Roman"/>
              </w:rPr>
              <w:t xml:space="preserve"> willen ze aan de slag met</w:t>
            </w:r>
            <w:r w:rsidRPr="00CF5B03">
              <w:rPr>
                <w:lang w:eastAsia="nl-NL"/>
                <w:rFonts w:eastAsia="Times New Roman"/>
              </w:rPr>
              <w:t xml:space="preserve"> bijvoorbeeld</w:t>
            </w:r>
            <w:r>
              <w:rPr>
                <w:lang w:eastAsia="nl-NL"/>
                <w:rFonts w:eastAsia="Times New Roman"/>
              </w:rPr>
              <w:t xml:space="preserve"> het organiseren van een </w:t>
            </w:r>
            <w:r w:rsidRPr="00CF5B03">
              <w:rPr>
                <w:lang w:eastAsia="nl-NL"/>
                <w:rFonts w:eastAsia="Times New Roman"/>
              </w:rPr>
              <w:t>sportweek</w:t>
            </w:r>
            <w:r>
              <w:rPr>
                <w:lang w:eastAsia="nl-NL"/>
                <w:rFonts w:eastAsia="Times New Roman"/>
              </w:rPr>
              <w:t xml:space="preserve"> in </w:t>
            </w:r>
            <w:r w:rsidRPr="00CF5B03">
              <w:rPr>
                <w:lang w:eastAsia="nl-NL"/>
                <w:rFonts w:eastAsia="Times New Roman"/>
              </w:rPr>
              <w:t xml:space="preserve">Heesch. </w:t>
            </w:r>
          </w:p>
          <w:p w:rsidR="00CF5B03" w:rsidRDefault="00CF5B03" w14:paraId="3AE05584" w14:textId="77777777" w:rsidP="00CF5B03">
            <w:pPr>
              <w:ind w:left="100"/>
              <w:ind w:right="100"/>
              <w:rPr>
                <w:lang w:eastAsia="nl-NL"/>
                <w:rFonts w:eastAsia="Times New Roman"/>
              </w:rPr>
            </w:pPr>
          </w:p>
          <w:p w:rsidR="00CF5B03" w:rsidRDefault="00CF5B03" w14:paraId="3DDA2DDE" w14:textId="77777777" w:rsidP="00CF5B03">
            <w:pPr>
              <w:ind w:left="100"/>
              <w:ind w:right="100"/>
              <w:rPr>
                <w:lang w:eastAsia="nl-NL"/>
                <w:rFonts w:eastAsia="Times New Roman"/>
              </w:rPr>
            </w:pPr>
            <w:r>
              <w:rPr>
                <w:lang w:eastAsia="nl-NL"/>
                <w:rFonts w:eastAsia="Times New Roman"/>
              </w:rPr>
              <w:t xml:space="preserve">Voor nu is de ambitie om klein te beginnen </w:t>
            </w:r>
            <w:r w:rsidRPr="00CF5B03">
              <w:rPr>
                <w:lang w:eastAsia="nl-NL"/>
                <w:rFonts w:eastAsia="Times New Roman"/>
              </w:rPr>
              <w:t>twee verenigingen, om zo met successen de groep te vergoten</w:t>
            </w:r>
            <w:r>
              <w:rPr>
                <w:lang w:eastAsia="nl-NL"/>
                <w:rFonts w:eastAsia="Times New Roman"/>
              </w:rPr>
              <w:t xml:space="preserve"> door andere verenigingen te laten aanhaken. </w:t>
            </w:r>
          </w:p>
          <w:p w:rsidR="00CF5B03" w:rsidRDefault="00CF5B03" w14:paraId="07962236" w14:textId="77777777" w:rsidP="00CF5B03">
            <w:pPr>
              <w:ind w:left="100"/>
              <w:ind w:right="100"/>
              <w:rPr>
                <w:lang w:eastAsia="nl-NL"/>
                <w:rFonts w:eastAsia="Times New Roman"/>
              </w:rPr>
            </w:pPr>
          </w:p>
          <w:p w:rsidR="006E7736" w:rsidRDefault="00CF5B03" w14:paraId="726C9551" w14:textId="77777777" w:rsidP="008250A3">
            <w:pPr>
              <w:ind w:left="100"/>
              <w:ind w:right="100"/>
              <w:rPr>
                <w:lang w:eastAsia="nl-NL"/>
                <w:rFonts w:eastAsia="Times New Roman"/>
              </w:rPr>
            </w:pPr>
            <w:r>
              <w:rPr>
                <w:lang w:eastAsia="nl-NL"/>
                <w:rFonts w:eastAsia="Times New Roman"/>
              </w:rPr>
              <w:t xml:space="preserve">Wel geeft R aan dat </w:t>
            </w:r>
            <w:r w:rsidR="008250A3">
              <w:rPr>
                <w:lang w:eastAsia="nl-NL"/>
                <w:rFonts w:eastAsia="Times New Roman"/>
              </w:rPr>
              <w:t xml:space="preserve">het lastig is om gastdocenten te vinden voor de juist thema’s. T gaat hem hier in ondersteunen. </w:t>
            </w:r>
            <w:r>
              <w:rPr>
                <w:lang w:eastAsia="nl-NL"/>
                <w:rFonts w:eastAsia="Times New Roman"/>
              </w:rPr>
              <w:t xml:space="preserve"> </w:t>
            </w:r>
            <w:r w:rsidRPr="00CF5B03">
              <w:rPr>
                <w:lang w:eastAsia="nl-NL"/>
                <w:rFonts w:eastAsia="Times New Roman"/>
              </w:rPr>
              <w:t xml:space="preserve"> </w:t>
            </w:r>
          </w:p>
          <w:p w:rsidR="008250A3" w:rsidRDefault="008250A3" w14:paraId="58FD1A34" w14:textId="77777777" w:rsidP="008250A3">
            <w:pPr>
              <w:ind w:left="100"/>
              <w:ind w:right="100"/>
              <w:rPr>
                <w:lang w:eastAsia="nl-NL"/>
                <w:rFonts w:eastAsia="Times New Roman"/>
              </w:rPr>
            </w:pPr>
          </w:p>
          <w:p w:rsidR="008250A3" w:rsidRDefault="008250A3" w14:paraId="38CAD5E4" w14:textId="45FF4300" w:rsidP="008250A3">
            <w:pPr>
              <w:ind w:left="100"/>
              <w:ind w:right="100"/>
              <w:rPr>
                <w:bCs/>
                <w:lang w:eastAsia="nl-NL"/>
                <w:b/>
                <w:rFonts w:eastAsia="Times New Roman"/>
              </w:rPr>
            </w:pPr>
            <w:r>
              <w:rPr>
                <w:bCs/>
                <w:lang w:eastAsia="nl-NL"/>
                <w:b/>
                <w:rFonts w:eastAsia="Times New Roman"/>
              </w:rPr>
              <w:t>Kern overstijgende themabijeenkomsten</w:t>
            </w:r>
          </w:p>
          <w:p w:rsidR="008250A3" w:rsidRDefault="008250A3" w14:paraId="3DF63985" w14:textId="24CFB501" w:rsidP="008250A3">
            <w:pPr>
              <w:ind w:left="100"/>
              <w:ind w:right="100"/>
              <w:rPr>
                <w:lang w:eastAsia="nl-NL"/>
                <w:rFonts w:eastAsia="Times New Roman"/>
              </w:rPr>
            </w:pPr>
            <w:r>
              <w:rPr>
                <w:lang w:eastAsia="nl-NL"/>
                <w:rFonts w:eastAsia="Times New Roman"/>
              </w:rPr>
              <w:t xml:space="preserve">Na de ondertekening van het Lokaal Sportakkoord is er vanuit de werkgroep Vitaal Verenigingen een vragenlijst naar de betrokken verenigingen gegaan met de vraag bij welke thema’s behoefte is. In de vragenlijst bleek veel behoefte te liggen bij de volgende </w:t>
            </w:r>
            <w:r w:rsidR="008842A0">
              <w:rPr>
                <w:lang w:eastAsia="nl-NL"/>
                <w:rFonts w:eastAsia="Times New Roman"/>
              </w:rPr>
              <w:t xml:space="preserve">5 </w:t>
            </w:r>
            <w:r>
              <w:rPr>
                <w:lang w:eastAsia="nl-NL"/>
                <w:rFonts w:eastAsia="Times New Roman"/>
              </w:rPr>
              <w:t>thema’s:</w:t>
            </w:r>
          </w:p>
          <w:p w:rsidR="008250A3" w:rsidRDefault="008842A0" w14:paraId="41B0F29A" w14:textId="0452FDE2" w:rsidP="008250A3">
            <w:pPr>
              <w:pStyle w:val="Lijstalinea"/>
              <w:numPr>
                <w:ilvl w:val="0"/>
                <w:numId w:val="14"/>
              </w:numPr>
              <w:ind w:right="100"/>
              <w:rPr>
                <w:lang w:eastAsia="nl-NL"/>
                <w:rFonts w:eastAsia="Times New Roman"/>
              </w:rPr>
            </w:pPr>
            <w:r>
              <w:rPr>
                <w:lang w:eastAsia="nl-NL"/>
                <w:rFonts w:eastAsia="Times New Roman"/>
              </w:rPr>
              <w:t>Kansen voor 50+</w:t>
            </w:r>
          </w:p>
          <w:p w:rsidR="008842A0" w:rsidRDefault="008842A0" w14:paraId="7EE272A2" w14:textId="4405E22C" w:rsidP="008250A3">
            <w:pPr>
              <w:pStyle w:val="Lijstalinea"/>
              <w:numPr>
                <w:ilvl w:val="0"/>
                <w:numId w:val="14"/>
              </w:numPr>
              <w:ind w:right="100"/>
              <w:rPr>
                <w:lang w:eastAsia="nl-NL"/>
                <w:rFonts w:eastAsia="Times New Roman"/>
              </w:rPr>
            </w:pPr>
            <w:r>
              <w:rPr>
                <w:lang w:eastAsia="nl-NL"/>
                <w:rFonts w:eastAsia="Times New Roman"/>
              </w:rPr>
              <w:t>Vrijwilligersmanagement</w:t>
            </w:r>
          </w:p>
          <w:p w:rsidR="008842A0" w:rsidRDefault="008842A0" w14:paraId="30C27C9D" w14:textId="0A3F386F" w:rsidP="008250A3">
            <w:pPr>
              <w:pStyle w:val="Lijstalinea"/>
              <w:numPr>
                <w:ilvl w:val="0"/>
                <w:numId w:val="14"/>
              </w:numPr>
              <w:ind w:right="100"/>
              <w:rPr>
                <w:lang w:eastAsia="nl-NL"/>
                <w:rFonts w:eastAsia="Times New Roman"/>
              </w:rPr>
            </w:pPr>
            <w:r>
              <w:rPr>
                <w:lang w:eastAsia="nl-NL"/>
                <w:rFonts w:eastAsia="Times New Roman"/>
              </w:rPr>
              <w:t>Sponsorbeleid</w:t>
            </w:r>
          </w:p>
          <w:p w:rsidR="008842A0" w:rsidRDefault="008842A0" w14:paraId="3664B4D8" w14:textId="54D56C6C" w:rsidP="008250A3">
            <w:pPr>
              <w:pStyle w:val="Lijstalinea"/>
              <w:numPr>
                <w:ilvl w:val="0"/>
                <w:numId w:val="14"/>
              </w:numPr>
              <w:ind w:right="100"/>
              <w:rPr>
                <w:lang w:eastAsia="nl-NL"/>
                <w:rFonts w:eastAsia="Times New Roman"/>
              </w:rPr>
            </w:pPr>
            <w:r>
              <w:rPr>
                <w:lang w:eastAsia="nl-NL"/>
                <w:rFonts w:eastAsia="Times New Roman"/>
              </w:rPr>
              <w:t>Sociale Veiligheid</w:t>
            </w:r>
          </w:p>
          <w:p w:rsidR="008842A0" w:rsidRDefault="008842A0" w14:paraId="1AAD5E54" w14:textId="0F8AC609" w:rsidP="008250A3">
            <w:pPr>
              <w:pStyle w:val="Lijstalinea"/>
              <w:numPr>
                <w:ilvl w:val="0"/>
                <w:numId w:val="14"/>
              </w:numPr>
              <w:ind w:right="100"/>
              <w:rPr>
                <w:lang w:eastAsia="nl-NL"/>
                <w:rFonts w:eastAsia="Times New Roman"/>
              </w:rPr>
            </w:pPr>
            <w:r>
              <w:rPr>
                <w:lang w:eastAsia="nl-NL"/>
                <w:rFonts w:eastAsia="Times New Roman"/>
              </w:rPr>
              <w:t>Ledenbinding</w:t>
            </w:r>
          </w:p>
          <w:p w:rsidR="008842A0" w:rsidRDefault="008842A0" w14:paraId="59DBFAD2" w14:textId="228149BB" w:rsidP="008842A0">
            <w:pPr>
              <w:ind w:right="100"/>
              <w:rPr>
                <w:lang w:eastAsia="nl-NL"/>
                <w:rFonts w:eastAsia="Times New Roman"/>
              </w:rPr>
            </w:pPr>
            <w:r>
              <w:rPr>
                <w:lang w:eastAsia="nl-NL"/>
                <w:rFonts w:eastAsia="Times New Roman"/>
              </w:rPr>
              <w:t xml:space="preserve">Vervolgens is bij Stichting Sportservice Noord Brabant (SSNB) navraag gedaan over de beschikbaarheid van gastdocenten voor deze themabijeenkomsten. Na bevestiging is een plan met data en locaties gemaakt, waarin elke twee maanden een bijeenkomst wordt georganiseerd. Hiervoor is gezocht naar locaties bij </w:t>
            </w:r>
            <w:r>
              <w:rPr>
                <w:lang w:eastAsia="nl-NL"/>
                <w:rFonts w:eastAsia="Times New Roman"/>
              </w:rPr>
              <w:t>verengingen die aangegeven hebben behoefte te hebben aan één van de themabijeenkomsten. Hierbij is geprobeerd om elke themabijeenkomst steeds in een andere kern te laten plaatsvinden. Als vergoeding hiervoor krijgen verenigingen een vergoeding van 50 euro voor de gemaakte kosten.</w:t>
              <w:lastRenderedPageBreak/>
            </w:r>
          </w:p>
          <w:p w:rsidR="008842A0" w:rsidRDefault="008842A0" w14:paraId="54F65436" w14:textId="09098E30" w:rsidP="008842A0">
            <w:pPr>
              <w:ind w:right="100"/>
              <w:rPr>
                <w:lang w:eastAsia="nl-NL"/>
                <w:rFonts w:eastAsia="Times New Roman"/>
              </w:rPr>
            </w:pPr>
          </w:p>
          <w:p w:rsidR="008250A3" w:rsidRDefault="008842A0" w14:paraId="71916B2F" w14:textId="7CB59D7A" w:rsidP="008842A0">
            <w:pPr>
              <w:ind w:right="100"/>
              <w:rPr>
                <w:bCs/>
                <w:lang w:eastAsia="nl-NL"/>
                <w:b/>
                <w:rFonts w:eastAsia="Times New Roman"/>
              </w:rPr>
            </w:pPr>
            <w:r>
              <w:rPr>
                <w:lang w:eastAsia="nl-NL"/>
                <w:rFonts w:eastAsia="Times New Roman"/>
              </w:rPr>
              <w:t xml:space="preserve">Momenteel is de locatie voor de eerste themabijeenkomst in februari gevonden. Er vind nu afstemming plaats met de betreffende gastdocent. Één vereniging heeft aangegeven de accommodatie niet beschikbaar te stellen, daarvoor is een nieuwe vereniging benaderd. Van de andere verenigingen is nog geen reactie binnen. </w:t>
            </w:r>
          </w:p>
          <w:p w:rsidR="008250A3" w:rsidRDefault="008250A3" w14:paraId="43C39EDB" w14:textId="77777777" w:rsidP="008250A3">
            <w:pPr>
              <w:ind w:left="100"/>
              <w:ind w:right="100"/>
              <w:rPr>
                <w:bCs/>
                <w:lang w:eastAsia="nl-NL"/>
                <w:b/>
                <w:rFonts w:eastAsia="Times New Roman"/>
              </w:rPr>
            </w:pPr>
          </w:p>
          <w:p w:rsidR="008250A3" w:rsidRDefault="008250A3" w14:paraId="6DF791C0" w14:textId="77777777" w:rsidP="008250A3">
            <w:pPr>
              <w:ind w:left="100"/>
              <w:ind w:right="100"/>
              <w:rPr>
                <w:bCs/>
                <w:lang w:eastAsia="nl-NL"/>
                <w:b/>
                <w:rFonts w:eastAsia="Times New Roman"/>
              </w:rPr>
            </w:pPr>
            <w:r>
              <w:rPr>
                <w:bCs/>
                <w:lang w:eastAsia="nl-NL"/>
                <w:b/>
                <w:rFonts w:eastAsia="Times New Roman"/>
              </w:rPr>
              <w:t>Afstemming</w:t>
            </w:r>
            <w:r w:rsidR="008842A0">
              <w:rPr>
                <w:bCs/>
                <w:lang w:eastAsia="nl-NL"/>
                <w:b/>
                <w:rFonts w:eastAsia="Times New Roman"/>
              </w:rPr>
              <w:t xml:space="preserve"> </w:t>
            </w:r>
          </w:p>
          <w:p w:rsidR="008842A0" w:rsidRDefault="008842A0" w14:paraId="050775EA" w14:textId="632BC3E1" w:rsidP="008250A3">
            <w:pPr>
              <w:ind w:left="100"/>
              <w:ind w:right="100"/>
              <w:rPr>
                <w:lang w:eastAsia="nl-NL"/>
                <w:rFonts w:eastAsia="Times New Roman"/>
              </w:rPr>
            </w:pPr>
            <w:r>
              <w:rPr>
                <w:lang w:eastAsia="nl-NL"/>
                <w:rFonts w:eastAsia="Times New Roman"/>
              </w:rPr>
              <w:t xml:space="preserve">R geeft aan dat HVCH beschikbaar is al accommodatie voor een kern overstijgende bijeenkomst. </w:t>
            </w:r>
          </w:p>
          <w:p w:rsidR="008842A0" w:rsidRDefault="008842A0" w14:paraId="506627E2" w14:textId="77777777" w:rsidP="008250A3">
            <w:pPr>
              <w:ind w:left="100"/>
              <w:ind w:right="100"/>
              <w:rPr>
                <w:lang w:eastAsia="nl-NL"/>
                <w:rFonts w:eastAsia="Times New Roman"/>
              </w:rPr>
            </w:pPr>
          </w:p>
          <w:p w:rsidR="008842A0" w:rsidRDefault="008842A0" w14:paraId="6A3EC0DE" w14:textId="77777777" w:rsidP="008250A3">
            <w:pPr>
              <w:ind w:left="100"/>
              <w:ind w:right="100"/>
              <w:rPr>
                <w:lang w:eastAsia="nl-NL"/>
                <w:rFonts w:eastAsia="Times New Roman"/>
              </w:rPr>
            </w:pPr>
            <w:r>
              <w:rPr>
                <w:lang w:eastAsia="nl-NL"/>
                <w:rFonts w:eastAsia="Times New Roman"/>
              </w:rPr>
              <w:t>R pleit voor afstemming tussen sportcafés per kern en de kern overstijgende themabijeenkomsten</w:t>
            </w:r>
            <w:r w:rsidR="005B478F">
              <w:rPr>
                <w:lang w:eastAsia="nl-NL"/>
                <w:rFonts w:eastAsia="Times New Roman"/>
              </w:rPr>
              <w:t>. Dit om drie redenen:</w:t>
            </w:r>
          </w:p>
          <w:p w:rsidR="005B478F" w:rsidRDefault="005B478F" w14:paraId="4A0CBA14" w14:textId="77777777" w:rsidP="005B478F">
            <w:pPr>
              <w:pStyle w:val="Lijstalinea"/>
              <w:numPr>
                <w:ilvl w:val="0"/>
                <w:numId w:val="14"/>
              </w:numPr>
              <w:ind w:right="100"/>
              <w:rPr>
                <w:lang w:eastAsia="nl-NL"/>
                <w:rFonts w:eastAsia="Times New Roman"/>
              </w:rPr>
            </w:pPr>
            <w:r>
              <w:rPr>
                <w:lang w:eastAsia="nl-NL"/>
                <w:rFonts w:eastAsia="Times New Roman"/>
              </w:rPr>
              <w:t>Afstemmen wat betreft de thema’s</w:t>
            </w:r>
          </w:p>
          <w:p w:rsidR="005B478F" w:rsidRDefault="005B478F" w14:paraId="5CBF16A8" w14:textId="77777777" w:rsidP="005B478F">
            <w:pPr>
              <w:pStyle w:val="Lijstalinea"/>
              <w:numPr>
                <w:ilvl w:val="0"/>
                <w:numId w:val="14"/>
              </w:numPr>
              <w:ind w:right="100"/>
              <w:rPr>
                <w:lang w:eastAsia="nl-NL"/>
                <w:rFonts w:eastAsia="Times New Roman"/>
              </w:rPr>
            </w:pPr>
            <w:r>
              <w:rPr>
                <w:lang w:eastAsia="nl-NL"/>
                <w:rFonts w:eastAsia="Times New Roman"/>
              </w:rPr>
              <w:t>Afstemming tussen Lokaal Sportakkoord en Rabobank Coöperatie</w:t>
            </w:r>
          </w:p>
          <w:p w:rsidR="005B478F" w:rsidRDefault="005B478F" w14:paraId="0468E9C7" w14:textId="77777777" w:rsidP="005B478F">
            <w:pPr>
              <w:pStyle w:val="Lijstalinea"/>
              <w:numPr>
                <w:ilvl w:val="0"/>
                <w:numId w:val="14"/>
              </w:numPr>
              <w:ind w:right="100"/>
              <w:rPr>
                <w:lang w:eastAsia="nl-NL"/>
                <w:rFonts w:eastAsia="Times New Roman"/>
              </w:rPr>
            </w:pPr>
            <w:r>
              <w:rPr>
                <w:lang w:eastAsia="nl-NL"/>
                <w:rFonts w:eastAsia="Times New Roman"/>
              </w:rPr>
              <w:t xml:space="preserve">Samen realiseren van zo veel mogelijk deelnemers. </w:t>
            </w:r>
          </w:p>
          <w:p w:rsidR="005B478F" w:rsidRDefault="005B478F" w14:paraId="63B9CFFC" w14:textId="0CE315F3" w:rsidP="005B478F" w:rsidRPr="005B478F">
            <w:pPr>
              <w:ind w:right="100"/>
              <w:rPr>
                <w:lang w:eastAsia="nl-NL"/>
                <w:rFonts w:eastAsia="Times New Roman"/>
              </w:rPr>
            </w:pPr>
            <w:r>
              <w:rPr>
                <w:lang w:eastAsia="nl-NL"/>
                <w:rFonts w:eastAsia="Times New Roman"/>
              </w:rPr>
              <w:t xml:space="preserve">T en R  maken een afspraak om stand van zaken door te spreken en concrete punten voor samenwerking / afstemming te realiseren. </w:t>
            </w:r>
          </w:p>
        </w:tc>
      </w:tr>
      <w:tr w14:paraId="66D348F5" w14:textId="77777777" w:rsidR="00F02D49" w:rsidRPr="00020683" w:rsidTr="00D115DB">
        <w:tc>
          <w:tcPr>
            <w:tcBorders>
              <w:top w:val="single" w:sz="8" w:color="000000" w:space="0"/>
              <w:bottom w:val="single" w:sz="8" w:color="000000" w:space="0"/>
              <w:left w:val="single" w:sz="8" w:color="000000" w:space="0"/>
              <w:right w:val="single" w:sz="8" w:color="000000" w:space="0"/>
            </w:tcBorders>
            <w:tcW w:w="2825" w:type="dxa"/>
          </w:tcPr>
          <w:p w:rsidR="00F02D49" w:rsidRDefault="00F02D49" w14:paraId="1286FE7F" w14:textId="19249790" w:rsidP="0059745A">
            <w:pPr>
              <w:pStyle w:val="Lijstalinea"/>
              <w:numPr>
                <w:ilvl w:val="0"/>
                <w:numId w:val="10"/>
              </w:numPr>
              <w:ind w:right="100"/>
              <w:rPr>
                <w:lang w:eastAsia="nl-NL"/>
                <w:rFonts w:eastAsia="Times New Roman"/>
              </w:rPr>
            </w:pPr>
            <w:r>
              <w:rPr>
                <w:lang w:eastAsia="nl-NL"/>
                <w:rFonts w:eastAsia="Times New Roman"/>
              </w:rPr>
              <w:t>Rondvraag</w:t>
              <w:lastRenderedPageBreak/>
            </w:r>
          </w:p>
        </w:tc>
        <w:tc>
          <w:tcPr>
            <w:tcBorders>
              <w:top w:val="single" w:sz="8" w:color="000000" w:space="0"/>
              <w:bottom w:val="single" w:sz="8" w:color="000000" w:space="0"/>
              <w:left w:val="single" w:sz="8" w:color="000000" w:space="0"/>
              <w:right w:val="single" w:sz="8" w:color="000000" w:space="0"/>
            </w:tcBorders>
            <w:tcW w:w="6237" w:type="dxa"/>
          </w:tcPr>
          <w:p w:rsidR="00F02D49" w:rsidRDefault="00EB0820" w14:paraId="45DF05C4" w14:textId="77777777" w:rsidP="00C42597">
            <w:pPr>
              <w:ind w:right="100"/>
              <w:rPr>
                <w:lang w:eastAsia="nl-NL"/>
                <w:rFonts w:eastAsia="Times New Roman"/>
              </w:rPr>
            </w:pPr>
            <w:proofErr w:type="spellStart"/>
            <w:proofErr w:type="spellEnd"/>
          </w:p>
          <w:p w:rsidR="00EB0820" w:rsidRDefault="00EB0820" w14:paraId="3BE2DFF6" w14:textId="1B73DFDE" w:rsidP="00C42597">
            <w:pPr>
              <w:ind w:right="100"/>
              <w:rPr>
                <w:lang w:eastAsia="nl-NL"/>
                <w:rFonts w:eastAsia="Times New Roman"/>
              </w:rPr>
            </w:pPr>
            <w:r>
              <w:rPr>
                <w:lang w:eastAsia="nl-NL"/>
                <w:rFonts w:eastAsia="Times New Roman"/>
              </w:rPr>
              <w:t>Jori licht onze bijdrage aan kernteam en Lokaal Sportakkoord toe.</w:t>
            </w:r>
            <w:r w:rsidR="005B478F">
              <w:rPr>
                <w:lang w:eastAsia="nl-NL"/>
                <w:rFonts w:eastAsia="Times New Roman"/>
              </w:rPr>
              <w:t xml:space="preserve"> Jori is kartrekker van samenwerken aan samenwerken, Thomas bij Vitaal Verenigingen</w:t>
            </w:r>
            <w:r w:rsidR="006C4BF5">
              <w:rPr>
                <w:lang w:eastAsia="nl-NL"/>
                <w:rFonts w:eastAsia="Times New Roman"/>
              </w:rPr>
              <w:t xml:space="preserve">, waar we nu in onze werkzaamheden als combinatiefunctionaris Bernheze een bijdrage zullen leveren aan het Lokaal Sportakkoord. </w:t>
            </w:r>
            <w:r w:rsidR="005B478F">
              <w:rPr>
                <w:lang w:eastAsia="nl-NL"/>
                <w:rFonts w:eastAsia="Times New Roman"/>
              </w:rPr>
              <w:t xml:space="preserve">We sluiten </w:t>
            </w:r>
            <w:r w:rsidR="006C4BF5">
              <w:rPr>
                <w:lang w:eastAsia="nl-NL"/>
                <w:rFonts w:eastAsia="Times New Roman"/>
              </w:rPr>
              <w:t xml:space="preserve">daarom nu </w:t>
            </w:r>
            <w:r w:rsidR="005B478F">
              <w:rPr>
                <w:lang w:eastAsia="nl-NL"/>
                <w:rFonts w:eastAsia="Times New Roman"/>
              </w:rPr>
              <w:t xml:space="preserve">ook aan bij vergaderingen van het kernteam, om daar terugkoppeling te geven over de vorderingen </w:t>
            </w:r>
            <w:r w:rsidR="006C4BF5">
              <w:rPr>
                <w:lang w:eastAsia="nl-NL"/>
                <w:rFonts w:eastAsia="Times New Roman"/>
              </w:rPr>
              <w:t xml:space="preserve">binnen onze werkgroepen. </w:t>
            </w:r>
          </w:p>
          <w:p w:rsidR="00EB0820" w:rsidRDefault="00EB0820" w14:paraId="3E74BE92" w14:textId="77777777" w:rsidP="00C42597">
            <w:pPr>
              <w:ind w:right="100"/>
              <w:rPr>
                <w:lang w:eastAsia="nl-NL"/>
                <w:rFonts w:eastAsia="Times New Roman"/>
              </w:rPr>
            </w:pPr>
          </w:p>
          <w:p w:rsidR="00EB0820" w:rsidRDefault="00EB0820" w14:paraId="483D4BC8" w14:textId="77777777" w:rsidP="00C42597">
            <w:pPr>
              <w:ind w:right="100"/>
              <w:rPr>
                <w:lang w:eastAsia="nl-NL"/>
                <w:rFonts w:eastAsia="Times New Roman"/>
              </w:rPr>
            </w:pPr>
            <w:r>
              <w:rPr>
                <w:lang w:eastAsia="nl-NL"/>
                <w:rFonts w:eastAsia="Times New Roman"/>
              </w:rPr>
              <w:t xml:space="preserve">R geeft aan dat hij probeert Albertine Verbruggen te verleiden om deel te nemen aan de werkgroep. </w:t>
            </w:r>
          </w:p>
          <w:p w:rsidR="006C4BF5" w:rsidRDefault="006C4BF5" w14:paraId="3FCF6409" w14:textId="2F8D5AB9" w:rsidP="00C42597">
            <w:pPr>
              <w:ind w:right="100"/>
              <w:rPr>
                <w:lang w:eastAsia="nl-NL"/>
                <w:rFonts w:eastAsia="Times New Roman"/>
              </w:rPr>
            </w:pPr>
          </w:p>
          <w:p w:rsidR="006C4BF5" w:rsidRDefault="006C4BF5" w14:paraId="4331B3DA" w14:textId="77777777" w:rsidP="006C4BF5">
            <w:pPr>
              <w:ind w:right="100"/>
            </w:pPr>
            <w:r>
              <w:rPr>
                <w:lang w:eastAsia="nl-NL"/>
                <w:rFonts w:eastAsia="Times New Roman"/>
              </w:rPr>
              <w:t xml:space="preserve">Er wordt een nieuwe datum gepland. </w:t>
            </w:r>
            <w:r>
              <w:t xml:space="preserve">Voorstel van Jori is om vrijdagmiddag te blijven afspreken, omdat we nu een hoge opkomst hadden. Hiermee gaat iedereen akkoord, wel wordt gevraagd de tijd van 14:00 naar 14:30u te verplaatsen. </w:t>
            </w:r>
          </w:p>
          <w:p w:rsidR="006C4BF5" w:rsidRDefault="006C4BF5" w14:paraId="5FDE1B89" w14:textId="06A38198" w:rsidP="00C42597" w:rsidRPr="006C4BF5">
            <w:pPr>
              <w:ind w:right="100"/>
              <w:rPr>
                <w:bCs/>
                <w:lang w:eastAsia="nl-NL"/>
                <w:b/>
                <w:rFonts w:eastAsia="Times New Roman"/>
              </w:rPr>
            </w:pPr>
            <w:r>
              <w:br/>
            </w:r>
            <w:r w:rsidRPr="006C4BF5">
              <w:rPr>
                <w:bCs/>
                <w:b/>
                <w:sz w:val="24"/>
                <w:szCs w:val="24"/>
              </w:rPr>
              <w:t xml:space="preserve">De volgende vergadering is 28 februari 2022 om 14:30u. </w:t>
            </w:r>
          </w:p>
        </w:tc>
      </w:tr>
    </w:tbl>
    <w:p w:rsidR="00D377E8" w:rsidRDefault="00D377E8" w14:paraId="2E9D95E7" w14:textId="49AF4796" w:rsidP="00EB09A9">
      <w:pPr>
        <w:pStyle w:val="Geenafstand"/>
      </w:pPr>
    </w:p>
    <w:p w:rsidR="006C4BF5" w:rsidRDefault="006C4BF5" w14:paraId="645A1524" w14:textId="6EE9E323" w:rsidP="00EB09A9">
      <w:pPr>
        <w:pStyle w:val="Geenafstand"/>
      </w:pPr>
    </w:p>
    <w:p w:rsidR="006C4BF5" w:rsidRDefault="006C4BF5" w14:paraId="1DBBA67C" w14:textId="42EEA4C2" w:rsidP="00EB09A9">
      <w:pPr>
        <w:pStyle w:val="Geenafstand"/>
      </w:pPr>
    </w:p>
    <w:p w:rsidR="006C4BF5" w:rsidRDefault="006C4BF5" w14:paraId="58338BC7" w14:textId="4C86414F" w:rsidP="00EB09A9">
      <w:pPr>
        <w:pStyle w:val="Geenafstand"/>
      </w:pPr>
    </w:p>
    <w:p w:rsidR="006C4BF5" w:rsidRDefault="006C4BF5" w14:paraId="558462BE" w14:textId="77777777" w:rsidP="00EB09A9" w:rsidRPr="00020683">
      <w:pPr>
        <w:pStyle w:val="Geenafstand"/>
      </w:pPr>
    </w:p>
    <w:p w:rsidR="00EB09A9" w:rsidRDefault="00EB09A9" w14:paraId="2DDD4646" w14:textId="77777777" w:rsidP="00EB09A9" w:rsidRPr="00020683">
      <w:pPr>
        <w:pStyle w:val="Geenafstand"/>
        <w:rPr>
          <w:bCs/>
          <w:b/>
        </w:rPr>
      </w:pPr>
      <w:r w:rsidRPr="00020683">
        <w:rPr>
          <w:bCs/>
          <w:b/>
        </w:rPr>
        <w:t>Afspraken</w:t>
        <w:lastRenderedPageBreak/>
      </w:r>
    </w:p>
    <w:tbl>
      <w:tblPr>
        <w:tblW w:w="9052" w:type="dxa"/>
        <w:tblCellMar>
          <w:top w:w="15" w:type="dxa"/>
          <w:left w:w="15" w:type="dxa"/>
          <w:bottom w:w="15" w:type="dxa"/>
          <w:right w:w="15" w:type="dxa"/>
        </w:tblCellMar>
        <w:tblLook w:val="4A0"/>
      </w:tblPr>
      <w:tblGrid>
        <w:gridCol w:w="4243"/>
        <w:gridCol w:w="2693"/>
        <w:gridCol w:w="2116"/>
      </w:tblGrid>
      <w:tr w14:paraId="52316477" w14:textId="77777777" w:rsidR="00EB09A9" w:rsidRPr="00020683" w:rsidTr="00CF3D83">
        <w:tc>
          <w:tcPr>
            <w:tcBorders>
              <w:top w:val="single" w:sz="8" w:color="000000" w:space="0"/>
              <w:bottom w:val="single" w:sz="8" w:color="000000" w:space="0"/>
              <w:left w:val="single" w:sz="8" w:color="000000" w:space="0"/>
              <w:right w:val="single" w:sz="8" w:color="000000" w:space="0"/>
            </w:tcBorders>
            <w:tcW w:w="4243" w:type="dxa"/>
          </w:tcPr>
          <w:p w:rsidR="00EB09A9" w:rsidRDefault="00EB09A9" w14:paraId="1CDDB743" w14:textId="77777777" w:rsidP="00CF3D83" w:rsidRPr="00020683">
            <w:pPr>
              <w:ind w:left="100"/>
              <w:ind w:right="100"/>
              <w:rPr>
                <w:iCs/>
                <w:lang w:eastAsia="nl-NL"/>
                <w:i/>
                <w:rFonts w:eastAsia="Times New Roman"/>
              </w:rPr>
            </w:pPr>
            <w:r w:rsidRPr="00020683">
              <w:rPr>
                <w:iCs/>
                <w:lang w:eastAsia="nl-NL"/>
                <w:i/>
                <w:rFonts w:eastAsia="Times New Roman"/>
              </w:rPr>
              <w:t>Wat?</w:t>
            </w:r>
          </w:p>
        </w:tc>
        <w:tc>
          <w:tcPr>
            <w:tcBorders>
              <w:top w:val="single" w:sz="8" w:color="000000" w:space="0"/>
              <w:bottom w:val="single" w:sz="8" w:color="000000" w:space="0"/>
              <w:left w:val="single" w:sz="8" w:color="000000" w:space="0"/>
              <w:right w:val="single" w:sz="8" w:color="000000" w:space="0"/>
            </w:tcBorders>
            <w:tcW w:w="2693" w:type="dxa"/>
          </w:tcPr>
          <w:p w:rsidR="00EB09A9" w:rsidRDefault="00EB09A9" w14:paraId="00CC48EE" w14:textId="77777777" w:rsidP="00CF3D83" w:rsidRPr="00020683">
            <w:pPr>
              <w:ind w:right="100"/>
              <w:spacing w:before="100" w:beforeAutospacing="1" w:after="100" w:afterAutospacing="1"/>
              <w:rPr>
                <w:iCs/>
                <w:lang w:eastAsia="nl-NL"/>
                <w:i/>
                <w:rFonts w:eastAsia="Times New Roman"/>
              </w:rPr>
            </w:pPr>
            <w:r w:rsidRPr="00020683">
              <w:rPr>
                <w:iCs/>
                <w:i/>
              </w:rPr>
              <w:t>Wie?</w:t>
            </w:r>
          </w:p>
        </w:tc>
        <w:tc>
          <w:tcPr>
            <w:tcBorders>
              <w:top w:val="single" w:sz="8" w:color="000000" w:space="0"/>
              <w:bottom w:val="single" w:sz="8" w:color="000000" w:space="0"/>
              <w:left w:val="single" w:sz="8" w:color="000000" w:space="0"/>
              <w:right w:val="single" w:sz="8" w:color="000000" w:space="0"/>
            </w:tcBorders>
            <w:tcW w:w="2116" w:type="dxa"/>
          </w:tcPr>
          <w:p w:rsidR="00EB09A9" w:rsidRDefault="00EB09A9" w14:paraId="38167FCB" w14:textId="77777777" w:rsidP="00CF3D83" w:rsidRPr="00020683">
            <w:pPr>
              <w:ind w:right="100"/>
              <w:spacing w:before="100" w:beforeAutospacing="1" w:after="100" w:afterAutospacing="1"/>
              <w:rPr>
                <w:iCs/>
                <w:i/>
              </w:rPr>
            </w:pPr>
            <w:r w:rsidRPr="00020683">
              <w:rPr>
                <w:iCs/>
                <w:i/>
              </w:rPr>
              <w:t>Wanneer?</w:t>
            </w:r>
          </w:p>
        </w:tc>
      </w:tr>
      <w:tr w14:paraId="7A5AB402" w14:textId="77777777" w:rsidR="00876B25" w:rsidRPr="00020683" w:rsidTr="00CF3D83">
        <w:tc>
          <w:tcPr>
            <w:tcBorders>
              <w:top w:val="single" w:sz="8" w:color="000000" w:space="0"/>
              <w:bottom w:val="single" w:sz="8" w:color="000000" w:space="0"/>
              <w:left w:val="single" w:sz="8" w:color="000000" w:space="0"/>
              <w:right w:val="single" w:sz="8" w:color="000000" w:space="0"/>
            </w:tcBorders>
            <w:tcW w:w="4243" w:type="dxa"/>
          </w:tcPr>
          <w:p w:rsidR="00876B25" w:rsidRDefault="00876B25" w14:paraId="3F5D505F" w14:textId="230CDE73" w:rsidP="00876B25" w:rsidRPr="00876B25">
            <w:pPr>
              <w:ind w:left="100"/>
              <w:ind w:right="100"/>
              <w:rPr>
                <w:iCs/>
                <w:lang w:eastAsia="nl-NL"/>
                <w:rFonts w:eastAsia="Times New Roman"/>
              </w:rPr>
            </w:pPr>
            <w:r w:rsidRPr="00876B25">
              <w:rPr>
                <w:iCs/>
                <w:lang w:eastAsia="nl-NL"/>
                <w:rFonts w:eastAsia="Times New Roman"/>
              </w:rPr>
              <w:t xml:space="preserve">Met welke acties of doelstellingen van het sportakkoord (zie ook presentatie) ga ik de komende tijd aan de slag? </w:t>
            </w:r>
          </w:p>
        </w:tc>
        <w:tc>
          <w:tcPr>
            <w:tcBorders>
              <w:top w:val="single" w:sz="8" w:color="000000" w:space="0"/>
              <w:bottom w:val="single" w:sz="8" w:color="000000" w:space="0"/>
              <w:left w:val="single" w:sz="8" w:color="000000" w:space="0"/>
              <w:right w:val="single" w:sz="8" w:color="000000" w:space="0"/>
            </w:tcBorders>
            <w:tcW w:w="2693" w:type="dxa"/>
          </w:tcPr>
          <w:p w:rsidR="00876B25" w:rsidRDefault="00876B25" w14:paraId="79E13269" w14:textId="3FBEA224" w:rsidP="00CF3D83" w:rsidRPr="00876B25">
            <w:pPr>
              <w:ind w:right="100"/>
              <w:spacing w:before="100" w:beforeAutospacing="1" w:after="100" w:afterAutospacing="1"/>
              <w:rPr>
                <w:iCs/>
              </w:rPr>
            </w:pPr>
            <w:r w:rsidRPr="00876B25">
              <w:rPr>
                <w:iCs/>
              </w:rPr>
            </w:r>
          </w:p>
        </w:tc>
        <w:tc>
          <w:tcPr>
            <w:tcBorders>
              <w:top w:val="single" w:sz="8" w:color="000000" w:space="0"/>
              <w:bottom w:val="single" w:sz="8" w:color="000000" w:space="0"/>
              <w:left w:val="single" w:sz="8" w:color="000000" w:space="0"/>
              <w:right w:val="single" w:sz="8" w:color="000000" w:space="0"/>
            </w:tcBorders>
            <w:tcW w:w="2116" w:type="dxa"/>
          </w:tcPr>
          <w:p w:rsidR="00876B25" w:rsidRDefault="00876B25" w14:paraId="4F57E78C" w14:textId="01C4B236" w:rsidP="00CF3D83" w:rsidRPr="00876B25">
            <w:pPr>
              <w:ind w:right="100"/>
              <w:spacing w:before="100" w:beforeAutospacing="1" w:after="100" w:afterAutospacing="1"/>
              <w:rPr>
                <w:iCs/>
              </w:rPr>
            </w:pPr>
            <w:r w:rsidRPr="00876B25">
              <w:rPr>
                <w:iCs/>
              </w:rPr>
              <w:t>10-12-2021</w:t>
            </w:r>
          </w:p>
        </w:tc>
      </w:tr>
      <w:tr w14:paraId="48FCDAAA" w14:textId="77777777" w:rsidR="006E7736" w:rsidRPr="00020683" w:rsidTr="00CF3D83">
        <w:tc>
          <w:tcPr>
            <w:tcBorders>
              <w:top w:val="single" w:sz="8" w:color="000000" w:space="0"/>
              <w:bottom w:val="single" w:sz="8" w:color="000000" w:space="0"/>
              <w:left w:val="single" w:sz="8" w:color="000000" w:space="0"/>
              <w:right w:val="single" w:sz="8" w:color="000000" w:space="0"/>
            </w:tcBorders>
            <w:tcW w:w="4243" w:type="dxa"/>
          </w:tcPr>
          <w:p w:rsidR="006E7736" w:rsidRDefault="002432DD" w14:paraId="7C7AE415" w14:textId="27F2606A" w:rsidP="006E7736">
            <w:pPr>
              <w:ind w:right="100"/>
              <w:rPr>
                <w:iCs/>
                <w:lang w:eastAsia="nl-NL"/>
                <w:rFonts w:eastAsia="Times New Roman"/>
              </w:rPr>
            </w:pPr>
            <w:r>
              <w:rPr>
                <w:iCs/>
                <w:lang w:eastAsia="nl-NL"/>
                <w:rFonts w:eastAsia="Times New Roman"/>
              </w:rPr>
              <w:t xml:space="preserve">Samenwerking bij naschools beweegaanbod onder de aandacht brengen via </w:t>
            </w:r>
            <w:bookmarkStart w:id="0" w:name="_GoBack"/>
            <w:bookmarkEnd w:id="0"/>
            <w:r>
              <w:rPr>
                <w:iCs/>
                <w:lang w:eastAsia="nl-NL"/>
                <w:rFonts w:eastAsia="Times New Roman"/>
              </w:rPr>
              <w:t>Social Media en De Mooi Bernhezekrant in samenwerking met verenigingen</w:t>
            </w:r>
          </w:p>
        </w:tc>
        <w:tc>
          <w:tcPr>
            <w:tcBorders>
              <w:top w:val="single" w:sz="8" w:color="000000" w:space="0"/>
              <w:bottom w:val="single" w:sz="8" w:color="000000" w:space="0"/>
              <w:left w:val="single" w:sz="8" w:color="000000" w:space="0"/>
              <w:right w:val="single" w:sz="8" w:color="000000" w:space="0"/>
            </w:tcBorders>
            <w:tcW w:w="2693" w:type="dxa"/>
          </w:tcPr>
          <w:p w:rsidR="006E7736" w:rsidRDefault="002432DD" w14:paraId="118CF125" w14:textId="4EA24951" w:rsidP="00CF3D83" w:rsidRPr="00937F60">
            <w:pPr>
              <w:ind w:right="100"/>
              <w:spacing w:before="100" w:beforeAutospacing="1" w:after="100" w:afterAutospacing="1"/>
              <w:rPr>
                <w:iCs/>
              </w:rPr>
            </w:pPr>
            <w:r>
              <w:rPr>
                <w:iCs/>
              </w:rPr>
            </w:r>
          </w:p>
        </w:tc>
        <w:tc>
          <w:tcPr>
            <w:tcBorders>
              <w:top w:val="single" w:sz="8" w:color="000000" w:space="0"/>
              <w:bottom w:val="single" w:sz="8" w:color="000000" w:space="0"/>
              <w:left w:val="single" w:sz="8" w:color="000000" w:space="0"/>
              <w:right w:val="single" w:sz="8" w:color="000000" w:space="0"/>
            </w:tcBorders>
            <w:tcW w:w="2116" w:type="dxa"/>
          </w:tcPr>
          <w:p w:rsidR="006E7736" w:rsidRDefault="002432DD" w14:paraId="670BC120" w14:textId="398E7B61" w:rsidP="00CF3D83" w:rsidRPr="00937F60">
            <w:pPr>
              <w:ind w:right="100"/>
              <w:spacing w:before="100" w:beforeAutospacing="1" w:after="100" w:afterAutospacing="1"/>
              <w:rPr>
                <w:iCs/>
              </w:rPr>
            </w:pPr>
            <w:r>
              <w:rPr>
                <w:iCs/>
              </w:rPr>
              <w:t>Per clinic</w:t>
            </w:r>
          </w:p>
        </w:tc>
      </w:tr>
      <w:tr w14:paraId="0A7915E5" w14:textId="77777777" w:rsidR="00937F60" w:rsidRPr="00020683" w:rsidTr="00CF3D83">
        <w:tc>
          <w:tcPr>
            <w:tcBorders>
              <w:top w:val="single" w:sz="8" w:color="000000" w:space="0"/>
              <w:bottom w:val="single" w:sz="8" w:color="000000" w:space="0"/>
              <w:left w:val="single" w:sz="8" w:color="000000" w:space="0"/>
              <w:right w:val="single" w:sz="8" w:color="000000" w:space="0"/>
            </w:tcBorders>
            <w:tcW w:w="4243" w:type="dxa"/>
          </w:tcPr>
          <w:p w:rsidR="00937F60" w:rsidRDefault="009826E6" w14:paraId="60E7C37A" w14:textId="38EB48B1" w:rsidP="009826E6" w:rsidRPr="00937F60">
            <w:pPr>
              <w:ind w:right="100"/>
              <w:rPr>
                <w:iCs/>
                <w:lang w:eastAsia="nl-NL"/>
                <w:rFonts w:eastAsia="Times New Roman"/>
              </w:rPr>
            </w:pPr>
            <w:r>
              <w:rPr>
                <w:iCs/>
                <w:lang w:eastAsia="nl-NL"/>
                <w:rFonts w:eastAsia="Times New Roman"/>
              </w:rPr>
              <w:t>Regelmatig onder de aandacht brengen van beweegplatform op Social Media</w:t>
            </w:r>
          </w:p>
        </w:tc>
        <w:tc>
          <w:tcPr>
            <w:tcBorders>
              <w:top w:val="single" w:sz="8" w:color="000000" w:space="0"/>
              <w:bottom w:val="single" w:sz="8" w:color="000000" w:space="0"/>
              <w:left w:val="single" w:sz="8" w:color="000000" w:space="0"/>
              <w:right w:val="single" w:sz="8" w:color="000000" w:space="0"/>
            </w:tcBorders>
            <w:tcW w:w="2693" w:type="dxa"/>
          </w:tcPr>
          <w:p w:rsidR="00937F60" w:rsidRDefault="009826E6" w14:paraId="364312A3" w14:textId="751EAE81" w:rsidP="00CF3D83" w:rsidRPr="00937F60">
            <w:pPr>
              <w:ind w:right="100"/>
              <w:spacing w:before="100" w:beforeAutospacing="1" w:after="100" w:afterAutospacing="1"/>
              <w:rPr>
                <w:iCs/>
              </w:rPr>
            </w:pPr>
            <w:r>
              <w:rPr>
                <w:iCs/>
              </w:rPr>
            </w:r>
          </w:p>
        </w:tc>
        <w:tc>
          <w:tcPr>
            <w:tcBorders>
              <w:top w:val="single" w:sz="8" w:color="000000" w:space="0"/>
              <w:bottom w:val="single" w:sz="8" w:color="000000" w:space="0"/>
              <w:left w:val="single" w:sz="8" w:color="000000" w:space="0"/>
              <w:right w:val="single" w:sz="8" w:color="000000" w:space="0"/>
            </w:tcBorders>
            <w:tcW w:w="2116" w:type="dxa"/>
          </w:tcPr>
          <w:p w:rsidR="00937F60" w:rsidRDefault="009826E6" w14:paraId="462EBF98" w14:textId="6F103D85" w:rsidP="00CF3D83" w:rsidRPr="00937F60">
            <w:pPr>
              <w:ind w:right="100"/>
              <w:spacing w:before="100" w:beforeAutospacing="1" w:after="100" w:afterAutospacing="1"/>
              <w:rPr>
                <w:iCs/>
              </w:rPr>
            </w:pPr>
            <w:r>
              <w:rPr>
                <w:iCs/>
              </w:rPr>
              <w:t>01-06-2022</w:t>
            </w:r>
          </w:p>
        </w:tc>
      </w:tr>
      <w:tr w14:paraId="158CB4E4" w14:textId="77777777" w:rsidR="00EB09A9" w:rsidRPr="00020683" w:rsidTr="00CF3D83">
        <w:tc>
          <w:tcPr>
            <w:tcBorders>
              <w:top w:val="single" w:sz="8" w:color="000000" w:space="0"/>
              <w:bottom w:val="single" w:sz="8" w:color="000000" w:space="0"/>
              <w:left w:val="single" w:sz="8" w:color="000000" w:space="0"/>
              <w:right w:val="single" w:sz="8" w:color="000000" w:space="0"/>
            </w:tcBorders>
            <w:tcW w:w="4243" w:type="dxa"/>
          </w:tcPr>
          <w:p w:rsidR="00EB09A9" w:rsidRDefault="009826E6" w14:paraId="4BE806BE" w14:textId="50AF7DA7" w:rsidP="009826E6" w:rsidRPr="00020683">
            <w:pPr>
              <w:ind w:right="100"/>
              <w:rPr>
                <w:lang w:eastAsia="nl-NL"/>
                <w:rFonts w:eastAsia="Times New Roman"/>
              </w:rPr>
            </w:pPr>
            <w:r>
              <w:rPr>
                <w:lang w:eastAsia="nl-NL"/>
                <w:rFonts w:eastAsia="Times New Roman"/>
              </w:rPr>
              <w:t>Promoten beweegplatform in nieuwsbrieven van school</w:t>
            </w:r>
          </w:p>
        </w:tc>
        <w:tc>
          <w:tcPr>
            <w:tcBorders>
              <w:top w:val="single" w:sz="8" w:color="000000" w:space="0"/>
              <w:bottom w:val="single" w:sz="8" w:color="000000" w:space="0"/>
              <w:left w:val="single" w:sz="8" w:color="000000" w:space="0"/>
              <w:right w:val="single" w:sz="8" w:color="000000" w:space="0"/>
            </w:tcBorders>
            <w:tcW w:w="2693" w:type="dxa"/>
          </w:tcPr>
          <w:p w:rsidR="00EB09A9" w:rsidRDefault="009826E6" w14:paraId="1F5774E0" w14:textId="375B0F23" w:rsidP="00CF3D83" w:rsidRPr="00020683">
            <w:pPr>
              <w:ind w:right="100"/>
              <w:spacing w:before="100" w:beforeAutospacing="1" w:after="100" w:afterAutospacing="1"/>
              <w:rPr>
                <w:lang w:eastAsia="nl-NL"/>
                <w:rFonts w:eastAsia="Times New Roman"/>
              </w:rPr>
            </w:pPr>
          </w:p>
        </w:tc>
        <w:tc>
          <w:tcPr>
            <w:tcBorders>
              <w:top w:val="single" w:sz="8" w:color="000000" w:space="0"/>
              <w:bottom w:val="single" w:sz="8" w:color="000000" w:space="0"/>
              <w:left w:val="single" w:sz="8" w:color="000000" w:space="0"/>
              <w:right w:val="single" w:sz="8" w:color="000000" w:space="0"/>
            </w:tcBorders>
            <w:tcW w:w="2116" w:type="dxa"/>
          </w:tcPr>
          <w:p w:rsidR="00135183" w:rsidRDefault="009826E6" w14:paraId="792B84A5" w14:textId="4C933085" w:rsidP="00135183" w:rsidRPr="00020683">
            <w:pPr>
              <w:ind w:right="100"/>
              <w:spacing w:before="100" w:beforeAutospacing="1" w:after="100" w:afterAutospacing="1"/>
              <w:rPr>
                <w:lang w:eastAsia="nl-NL"/>
                <w:rFonts w:eastAsia="Times New Roman"/>
              </w:rPr>
            </w:pPr>
            <w:r>
              <w:rPr>
                <w:lang w:eastAsia="nl-NL"/>
                <w:rFonts w:eastAsia="Times New Roman"/>
              </w:rPr>
              <w:t>28-01-2022</w:t>
            </w:r>
          </w:p>
        </w:tc>
      </w:tr>
      <w:tr w14:paraId="59A6CF74" w14:textId="77777777" w:rsidR="00207576" w:rsidRPr="00020683" w:rsidTr="00CF3D83">
        <w:tc>
          <w:tcPr>
            <w:tcBorders>
              <w:top w:val="single" w:sz="8" w:color="000000" w:space="0"/>
              <w:bottom w:val="single" w:sz="8" w:color="000000" w:space="0"/>
              <w:left w:val="single" w:sz="8" w:color="000000" w:space="0"/>
              <w:right w:val="single" w:sz="8" w:color="000000" w:space="0"/>
            </w:tcBorders>
            <w:tcW w:w="4243" w:type="dxa"/>
          </w:tcPr>
          <w:p w:rsidR="00207576" w:rsidRDefault="00470869" w14:paraId="63D9D8F9" w14:textId="21498FBF" w:rsidP="00470869">
            <w:pPr>
              <w:ind w:right="100"/>
              <w:rPr>
                <w:lang w:eastAsia="nl-NL"/>
                <w:rFonts w:eastAsia="Times New Roman"/>
              </w:rPr>
            </w:pPr>
            <w:r>
              <w:rPr>
                <w:lang w:eastAsia="nl-NL"/>
                <w:rFonts w:eastAsia="Times New Roman"/>
              </w:rPr>
              <w:t>Promoten van beweegplatform in nieuwsbrieven van BSO</w:t>
            </w:r>
          </w:p>
        </w:tc>
        <w:tc>
          <w:tcPr>
            <w:tcBorders>
              <w:top w:val="single" w:sz="8" w:color="000000" w:space="0"/>
              <w:bottom w:val="single" w:sz="8" w:color="000000" w:space="0"/>
              <w:left w:val="single" w:sz="8" w:color="000000" w:space="0"/>
              <w:right w:val="single" w:sz="8" w:color="000000" w:space="0"/>
            </w:tcBorders>
            <w:tcW w:w="2693" w:type="dxa"/>
          </w:tcPr>
          <w:p w:rsidR="00470869" w:rsidRDefault="00470869" w14:paraId="7526C7BD" w14:textId="77777777" w:rsidP="00CF3D83">
            <w:pPr>
              <w:ind w:right="100"/>
              <w:spacing w:before="100" w:beforeAutospacing="1" w:after="100" w:afterAutospacing="1"/>
              <w:rPr>
                <w:lang w:eastAsia="nl-NL"/>
                <w:rFonts w:eastAsia="Times New Roman"/>
              </w:rPr>
            </w:pPr>
          </w:p>
        </w:tc>
        <w:tc>
          <w:tcPr>
            <w:tcBorders>
              <w:top w:val="single" w:sz="8" w:color="000000" w:space="0"/>
              <w:bottom w:val="single" w:sz="8" w:color="000000" w:space="0"/>
              <w:left w:val="single" w:sz="8" w:color="000000" w:space="0"/>
              <w:right w:val="single" w:sz="8" w:color="000000" w:space="0"/>
            </w:tcBorders>
            <w:tcW w:w="2116" w:type="dxa"/>
          </w:tcPr>
          <w:p w:rsidR="00207576" w:rsidRDefault="00470869" w14:paraId="561AB536" w14:textId="496CD6E0" w:rsidP="00CF3D83" w:rsidRPr="00020683">
            <w:pPr>
              <w:ind w:right="100"/>
              <w:spacing w:before="100" w:beforeAutospacing="1" w:after="100" w:afterAutospacing="1"/>
              <w:rPr>
                <w:lang w:eastAsia="nl-NL"/>
                <w:rFonts w:eastAsia="Times New Roman"/>
              </w:rPr>
            </w:pPr>
            <w:r>
              <w:rPr>
                <w:lang w:eastAsia="nl-NL"/>
                <w:rFonts w:eastAsia="Times New Roman"/>
              </w:rPr>
              <w:t>28-01-2022</w:t>
            </w:r>
          </w:p>
        </w:tc>
      </w:tr>
      <w:tr w14:paraId="4E544912" w14:textId="77777777" w:rsidR="00470869" w:rsidRPr="00020683" w:rsidTr="00CF3D83">
        <w:tc>
          <w:tcPr>
            <w:tcBorders>
              <w:top w:val="single" w:sz="8" w:color="000000" w:space="0"/>
              <w:bottom w:val="single" w:sz="8" w:color="000000" w:space="0"/>
              <w:left w:val="single" w:sz="8" w:color="000000" w:space="0"/>
              <w:right w:val="single" w:sz="8" w:color="000000" w:space="0"/>
            </w:tcBorders>
            <w:tcW w:w="4243" w:type="dxa"/>
          </w:tcPr>
          <w:p w:rsidR="00470869" w:rsidRDefault="00470869" w14:paraId="7D2670E5" w14:textId="3E30837C" w:rsidP="00470869">
            <w:pPr>
              <w:ind w:right="100"/>
              <w:rPr>
                <w:lang w:eastAsia="nl-NL"/>
                <w:rFonts w:eastAsia="Times New Roman"/>
              </w:rPr>
            </w:pPr>
            <w:r>
              <w:rPr>
                <w:lang w:eastAsia="nl-NL"/>
                <w:rFonts w:eastAsia="Times New Roman"/>
              </w:rPr>
              <w:t>Bijeenkomst met KBO organiseren</w:t>
            </w:r>
          </w:p>
        </w:tc>
        <w:tc>
          <w:tcPr>
            <w:tcBorders>
              <w:top w:val="single" w:sz="8" w:color="000000" w:space="0"/>
              <w:bottom w:val="single" w:sz="8" w:color="000000" w:space="0"/>
              <w:left w:val="single" w:sz="8" w:color="000000" w:space="0"/>
              <w:right w:val="single" w:sz="8" w:color="000000" w:space="0"/>
            </w:tcBorders>
            <w:tcW w:w="2693" w:type="dxa"/>
          </w:tcPr>
          <w:p w:rsidR="00470869" w:rsidRDefault="00470869" w14:paraId="46C60D15" w14:textId="5D02BB45" w:rsidP="00CF3D83">
            <w:pPr>
              <w:ind w:right="100"/>
              <w:spacing w:before="100" w:beforeAutospacing="1" w:after="100" w:afterAutospacing="1"/>
              <w:rPr>
                <w:lang w:eastAsia="nl-NL"/>
                <w:rFonts w:eastAsia="Times New Roman"/>
              </w:rPr>
            </w:pPr>
            <w:r>
              <w:rPr>
                <w:lang w:eastAsia="nl-NL"/>
                <w:rFonts w:eastAsia="Times New Roman"/>
              </w:rPr>
            </w:r>
          </w:p>
        </w:tc>
        <w:tc>
          <w:tcPr>
            <w:tcBorders>
              <w:top w:val="single" w:sz="8" w:color="000000" w:space="0"/>
              <w:bottom w:val="single" w:sz="8" w:color="000000" w:space="0"/>
              <w:left w:val="single" w:sz="8" w:color="000000" w:space="0"/>
              <w:right w:val="single" w:sz="8" w:color="000000" w:space="0"/>
            </w:tcBorders>
            <w:tcW w:w="2116" w:type="dxa"/>
          </w:tcPr>
          <w:p w:rsidR="00470869" w:rsidRDefault="00470869" w14:paraId="36F0C8CE" w14:textId="14B60EA2" w:rsidP="00CF3D83">
            <w:pPr>
              <w:ind w:right="100"/>
              <w:spacing w:before="100" w:beforeAutospacing="1" w:after="100" w:afterAutospacing="1"/>
              <w:rPr>
                <w:lang w:eastAsia="nl-NL"/>
                <w:rFonts w:eastAsia="Times New Roman"/>
              </w:rPr>
            </w:pPr>
            <w:r>
              <w:rPr>
                <w:lang w:eastAsia="nl-NL"/>
                <w:rFonts w:eastAsia="Times New Roman"/>
              </w:rPr>
              <w:t>28-01-2022</w:t>
            </w:r>
          </w:p>
        </w:tc>
      </w:tr>
      <w:tr w14:paraId="7DD9CAB0" w14:textId="77777777" w:rsidR="00470869" w:rsidRPr="00020683" w:rsidTr="00CF3D83">
        <w:tc>
          <w:tcPr>
            <w:tcBorders>
              <w:top w:val="single" w:sz="8" w:color="000000" w:space="0"/>
              <w:bottom w:val="single" w:sz="8" w:color="000000" w:space="0"/>
              <w:left w:val="single" w:sz="8" w:color="000000" w:space="0"/>
              <w:right w:val="single" w:sz="8" w:color="000000" w:space="0"/>
            </w:tcBorders>
            <w:tcW w:w="4243" w:type="dxa"/>
          </w:tcPr>
          <w:p w:rsidR="00470869" w:rsidRDefault="005B4D37" w14:paraId="7158B498" w14:textId="60CF9C41" w:rsidP="00470869">
            <w:pPr>
              <w:ind w:right="100"/>
              <w:rPr>
                <w:lang w:eastAsia="nl-NL"/>
                <w:rFonts w:eastAsia="Times New Roman"/>
              </w:rPr>
            </w:pPr>
            <w:r>
              <w:rPr>
                <w:lang w:eastAsia="nl-NL"/>
                <w:rFonts w:eastAsia="Times New Roman"/>
              </w:rPr>
              <w:t>Bekendheid geven aan beweegplatform bij inwoners, personeel en vrijwilligers van Laverhof</w:t>
            </w:r>
          </w:p>
        </w:tc>
        <w:tc>
          <w:tcPr>
            <w:tcBorders>
              <w:top w:val="single" w:sz="8" w:color="000000" w:space="0"/>
              <w:bottom w:val="single" w:sz="8" w:color="000000" w:space="0"/>
              <w:left w:val="single" w:sz="8" w:color="000000" w:space="0"/>
              <w:right w:val="single" w:sz="8" w:color="000000" w:space="0"/>
            </w:tcBorders>
            <w:tcW w:w="2693" w:type="dxa"/>
          </w:tcPr>
          <w:p w:rsidR="00470869" w:rsidRDefault="005B4D37" w14:paraId="73151B02" w14:textId="4345F4BE" w:rsidP="00CF3D83">
            <w:pPr>
              <w:ind w:right="100"/>
              <w:spacing w:before="100" w:beforeAutospacing="1" w:after="100" w:afterAutospacing="1"/>
              <w:rPr>
                <w:lang w:eastAsia="nl-NL"/>
                <w:rFonts w:eastAsia="Times New Roman"/>
              </w:rPr>
            </w:pPr>
          </w:p>
        </w:tc>
        <w:tc>
          <w:tcPr>
            <w:tcBorders>
              <w:top w:val="single" w:sz="8" w:color="000000" w:space="0"/>
              <w:bottom w:val="single" w:sz="8" w:color="000000" w:space="0"/>
              <w:left w:val="single" w:sz="8" w:color="000000" w:space="0"/>
              <w:right w:val="single" w:sz="8" w:color="000000" w:space="0"/>
            </w:tcBorders>
            <w:tcW w:w="2116" w:type="dxa"/>
          </w:tcPr>
          <w:p w:rsidR="00470869" w:rsidRDefault="005B4D37" w14:paraId="0BBA1C3B" w14:textId="6504E0A9" w:rsidP="00CF3D83">
            <w:pPr>
              <w:ind w:right="100"/>
              <w:spacing w:before="100" w:beforeAutospacing="1" w:after="100" w:afterAutospacing="1"/>
              <w:rPr>
                <w:lang w:eastAsia="nl-NL"/>
                <w:rFonts w:eastAsia="Times New Roman"/>
              </w:rPr>
            </w:pPr>
            <w:r>
              <w:rPr>
                <w:lang w:eastAsia="nl-NL"/>
                <w:rFonts w:eastAsia="Times New Roman"/>
              </w:rPr>
              <w:t>28-01-2022</w:t>
            </w:r>
          </w:p>
        </w:tc>
      </w:tr>
      <w:tr w14:paraId="533B5300" w14:textId="77777777" w:rsidR="005B4D37" w:rsidRPr="00020683" w:rsidTr="00CF3D83">
        <w:tc>
          <w:tcPr>
            <w:tcBorders>
              <w:top w:val="single" w:sz="8" w:color="000000" w:space="0"/>
              <w:bottom w:val="single" w:sz="8" w:color="000000" w:space="0"/>
              <w:left w:val="single" w:sz="8" w:color="000000" w:space="0"/>
              <w:right w:val="single" w:sz="8" w:color="000000" w:space="0"/>
            </w:tcBorders>
            <w:tcW w:w="4243" w:type="dxa"/>
          </w:tcPr>
          <w:p w:rsidR="005B4D37" w:rsidRDefault="005B4D37" w14:paraId="25EA865A" w14:textId="7D8D1F77" w:rsidP="00470869">
            <w:pPr>
              <w:ind w:right="100"/>
              <w:rPr>
                <w:lang w:eastAsia="nl-NL"/>
                <w:rFonts w:eastAsia="Times New Roman"/>
              </w:rPr>
            </w:pPr>
            <w:r>
              <w:rPr>
                <w:lang w:eastAsia="nl-NL"/>
                <w:rFonts w:eastAsia="Times New Roman"/>
              </w:rPr>
              <w:t>Aanbod Laverhof + HVCH registeren op beweegplatform</w:t>
            </w:r>
          </w:p>
        </w:tc>
        <w:tc>
          <w:tcPr>
            <w:tcBorders>
              <w:top w:val="single" w:sz="8" w:color="000000" w:space="0"/>
              <w:bottom w:val="single" w:sz="8" w:color="000000" w:space="0"/>
              <w:left w:val="single" w:sz="8" w:color="000000" w:space="0"/>
              <w:right w:val="single" w:sz="8" w:color="000000" w:space="0"/>
            </w:tcBorders>
            <w:tcW w:w="2693" w:type="dxa"/>
          </w:tcPr>
          <w:p w:rsidR="005B4D37" w:rsidRDefault="005B4D37" w14:paraId="3130E3F1" w14:textId="4B1FB5B8" w:rsidP="00CF3D83">
            <w:pPr>
              <w:ind w:right="100"/>
              <w:spacing w:before="100" w:beforeAutospacing="1" w:after="100" w:afterAutospacing="1"/>
              <w:rPr>
                <w:lang w:eastAsia="nl-NL"/>
                <w:rFonts w:eastAsia="Times New Roman"/>
              </w:rPr>
            </w:pPr>
            <w:r>
              <w:rPr>
                <w:lang w:eastAsia="nl-NL"/>
                <w:rFonts w:eastAsia="Times New Roman"/>
              </w:rPr>
            </w:r>
          </w:p>
        </w:tc>
        <w:tc>
          <w:tcPr>
            <w:tcBorders>
              <w:top w:val="single" w:sz="8" w:color="000000" w:space="0"/>
              <w:bottom w:val="single" w:sz="8" w:color="000000" w:space="0"/>
              <w:left w:val="single" w:sz="8" w:color="000000" w:space="0"/>
              <w:right w:val="single" w:sz="8" w:color="000000" w:space="0"/>
            </w:tcBorders>
            <w:tcW w:w="2116" w:type="dxa"/>
          </w:tcPr>
          <w:p w:rsidR="005B4D37" w:rsidRDefault="005B4D37" w14:paraId="3BA565B3" w14:textId="0426F5D5" w:rsidP="00CF3D83">
            <w:pPr>
              <w:ind w:right="100"/>
              <w:spacing w:before="100" w:beforeAutospacing="1" w:after="100" w:afterAutospacing="1"/>
              <w:rPr>
                <w:lang w:eastAsia="nl-NL"/>
                <w:rFonts w:eastAsia="Times New Roman"/>
              </w:rPr>
            </w:pPr>
            <w:r>
              <w:rPr>
                <w:lang w:eastAsia="nl-NL"/>
                <w:rFonts w:eastAsia="Times New Roman"/>
              </w:rPr>
              <w:t>28-01-2022</w:t>
            </w:r>
          </w:p>
        </w:tc>
      </w:tr>
      <w:tr w14:paraId="223140D7" w14:textId="77777777" w:rsidR="005B4D37" w:rsidRPr="00020683" w:rsidTr="00CF3D83">
        <w:tc>
          <w:tcPr>
            <w:tcBorders>
              <w:top w:val="single" w:sz="8" w:color="000000" w:space="0"/>
              <w:bottom w:val="single" w:sz="8" w:color="000000" w:space="0"/>
              <w:left w:val="single" w:sz="8" w:color="000000" w:space="0"/>
              <w:right w:val="single" w:sz="8" w:color="000000" w:space="0"/>
            </w:tcBorders>
            <w:tcW w:w="4243" w:type="dxa"/>
          </w:tcPr>
          <w:p w:rsidR="005B4D37" w:rsidRDefault="008250A3" w14:paraId="7C835017" w14:textId="3EF82AAB" w:rsidP="00470869">
            <w:pPr>
              <w:ind w:right="100"/>
              <w:rPr>
                <w:lang w:eastAsia="nl-NL"/>
                <w:rFonts w:eastAsia="Times New Roman"/>
              </w:rPr>
            </w:pPr>
            <w:r>
              <w:rPr>
                <w:lang w:eastAsia="nl-NL"/>
                <w:rFonts w:eastAsia="Times New Roman"/>
              </w:rPr>
              <w:t xml:space="preserve">Afstemming tussen sportcafé Ricco en kern overstijgende themabijeenkomst realiseren om zo de samenwerking te optimaliseren. </w:t>
            </w:r>
          </w:p>
        </w:tc>
        <w:tc>
          <w:tcPr>
            <w:tcBorders>
              <w:top w:val="single" w:sz="8" w:color="000000" w:space="0"/>
              <w:bottom w:val="single" w:sz="8" w:color="000000" w:space="0"/>
              <w:left w:val="single" w:sz="8" w:color="000000" w:space="0"/>
              <w:right w:val="single" w:sz="8" w:color="000000" w:space="0"/>
            </w:tcBorders>
            <w:tcW w:w="2693" w:type="dxa"/>
          </w:tcPr>
          <w:p w:rsidR="005B4D37" w:rsidRDefault="008250A3" w14:paraId="54A488DA" w14:textId="5D98F61B" w:rsidP="00CF3D83">
            <w:pPr>
              <w:ind w:right="100"/>
              <w:spacing w:before="100" w:beforeAutospacing="1" w:after="100" w:afterAutospacing="1"/>
              <w:rPr>
                <w:lang w:eastAsia="nl-NL"/>
                <w:rFonts w:eastAsia="Times New Roman"/>
              </w:rPr>
            </w:pPr>
            <w:r>
              <w:rPr>
                <w:lang w:eastAsia="nl-NL"/>
                <w:rFonts w:eastAsia="Times New Roman"/>
              </w:rPr>
            </w:r>
          </w:p>
        </w:tc>
        <w:tc>
          <w:tcPr>
            <w:tcBorders>
              <w:top w:val="single" w:sz="8" w:color="000000" w:space="0"/>
              <w:bottom w:val="single" w:sz="8" w:color="000000" w:space="0"/>
              <w:left w:val="single" w:sz="8" w:color="000000" w:space="0"/>
              <w:right w:val="single" w:sz="8" w:color="000000" w:space="0"/>
            </w:tcBorders>
            <w:tcW w:w="2116" w:type="dxa"/>
          </w:tcPr>
          <w:p w:rsidR="005B4D37" w:rsidRDefault="008250A3" w14:paraId="4722EED5" w14:textId="00E6BCE1" w:rsidP="00CF3D83">
            <w:pPr>
              <w:ind w:right="100"/>
              <w:spacing w:before="100" w:beforeAutospacing="1" w:after="100" w:afterAutospacing="1"/>
              <w:rPr>
                <w:lang w:eastAsia="nl-NL"/>
                <w:rFonts w:eastAsia="Times New Roman"/>
              </w:rPr>
            </w:pPr>
            <w:r>
              <w:rPr>
                <w:lang w:eastAsia="nl-NL"/>
                <w:rFonts w:eastAsia="Times New Roman"/>
              </w:rPr>
              <w:t>28-01-2022</w:t>
            </w:r>
          </w:p>
        </w:tc>
      </w:tr>
      <w:tr w14:paraId="1F8D145A" w14:textId="77777777" w:rsidR="005B478F" w:rsidRPr="00020683" w:rsidTr="00CF3D83">
        <w:tc>
          <w:tcPr>
            <w:tcBorders>
              <w:top w:val="single" w:sz="8" w:color="000000" w:space="0"/>
              <w:bottom w:val="single" w:sz="8" w:color="000000" w:space="0"/>
              <w:left w:val="single" w:sz="8" w:color="000000" w:space="0"/>
              <w:right w:val="single" w:sz="8" w:color="000000" w:space="0"/>
            </w:tcBorders>
            <w:tcW w:w="4243" w:type="dxa"/>
          </w:tcPr>
          <w:p w:rsidR="005B478F" w:rsidRDefault="005B478F" w14:paraId="6BFB6407" w14:textId="3CB24CF9" w:rsidP="00470869">
            <w:pPr>
              <w:ind w:right="100"/>
              <w:rPr>
                <w:lang w:eastAsia="nl-NL"/>
                <w:rFonts w:eastAsia="Times New Roman"/>
              </w:rPr>
            </w:pPr>
            <w:proofErr w:type="spellStart"/>
            <w:proofErr w:type="spellEnd"/>
            <w:proofErr w:type="spellStart"/>
            <w:proofErr w:type="spellEnd"/>
          </w:p>
        </w:tc>
        <w:tc>
          <w:tcPr>
            <w:tcBorders>
              <w:top w:val="single" w:sz="8" w:color="000000" w:space="0"/>
              <w:bottom w:val="single" w:sz="8" w:color="000000" w:space="0"/>
              <w:left w:val="single" w:sz="8" w:color="000000" w:space="0"/>
              <w:right w:val="single" w:sz="8" w:color="000000" w:space="0"/>
            </w:tcBorders>
            <w:tcW w:w="2693" w:type="dxa"/>
          </w:tcPr>
          <w:p/>
        </w:tc>
        <w:tc>
          <w:tcPr>
            <w:tcBorders>
              <w:top w:val="single" w:sz="8" w:color="000000" w:space="0"/>
              <w:bottom w:val="single" w:sz="8" w:color="000000" w:space="0"/>
              <w:left w:val="single" w:sz="8" w:color="000000" w:space="0"/>
              <w:right w:val="single" w:sz="8" w:color="000000" w:space="0"/>
            </w:tcBorders>
            <w:tcW w:w="2116" w:type="dxa"/>
          </w:tcPr>
          <w:p w:rsidR="005B478F" w:rsidRDefault="005B478F" w14:paraId="7DE04391" w14:textId="6D9EADD2" w:rsidP="00CF3D83">
            <w:pPr>
              <w:ind w:right="100"/>
              <w:spacing w:before="100" w:beforeAutospacing="1" w:after="100" w:afterAutospacing="1"/>
              <w:rPr>
                <w:lang w:eastAsia="nl-NL"/>
                <w:rFonts w:eastAsia="Times New Roman"/>
              </w:rPr>
            </w:pPr>
          </w:p>
        </w:tc>
      </w:tr>
    </w:tbl>
    <w:p w:rsidR="00EB09A9" w:rsidRDefault="00EB09A9" w14:paraId="467B6D88" w14:textId="77777777" w:rsidP="00EB09A9" w:rsidRPr="00020683">
      <w:pPr>
        <w:pStyle w:val="Geenafstand"/>
        <w:rPr>
          <w:lang w:eastAsia="nl-NL"/>
        </w:rPr>
      </w:pPr>
    </w:p>
    <w:p w:rsidR="008B7805" w:rsidRDefault="008B7805" w14:paraId="2FCEF19E" w14:textId="042F8EFE" w:rsidP="00170C69" w:rsidRPr="002C6193">
      <w:pPr>
        <w:pStyle w:val="Geenafstand"/>
      </w:pPr>
    </w:p>
    <w:sectPr w:rsidR="008B7805" w:rsidRPr="002C6193">
      <w:docGrid w:linePitch="360"/>
      <w:pgSz w:w="11906" w:h="16838"/>
      <w:pgMar w:left="1417" w:right="1417"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668754A"/>
    <w:tmpl w:val="12747004"/>
    <w:lvl w:ilvl="0" w:tplc="0413000F">
      <w:numFmt w:val="decimal"/>
      <w:lvlText w:val="%1."/>
      <w:start w:val="1"/>
      <w:rPr>
        <w:rFonts w:hint="default"/>
      </w:rPr>
      <w:pPr>
        <w:ind w:left="720"/>
        <w:ind w:hanging="360"/>
      </w:pPr>
      <w:lvlJc w:val="left"/>
    </w:lvl>
    <w:lvl w:ilvl="1" w:tentative="1" w:tplc="04130019">
      <w:numFmt w:val="lowerLetter"/>
      <w:lvlText w:val="%2."/>
      <w:start w:val="1"/>
      <w:pPr>
        <w:ind w:left="1440"/>
        <w:ind w:hanging="360"/>
      </w:pPr>
      <w:lvlJc w:val="left"/>
    </w:lvl>
    <w:lvl w:ilvl="2" w:tentative="1" w:tplc="0413001B">
      <w:numFmt w:val="lowerRoman"/>
      <w:lvlText w:val="%3."/>
      <w:start w:val="1"/>
      <w:pPr>
        <w:ind w:left="2160"/>
        <w:ind w:hanging="180"/>
      </w:pPr>
      <w:lvlJc w:val="right"/>
    </w:lvl>
    <w:lvl w:ilvl="3" w:tentative="1" w:tplc="0413000F">
      <w:numFmt w:val="decimal"/>
      <w:lvlText w:val="%4."/>
      <w:start w:val="1"/>
      <w:pPr>
        <w:ind w:left="2880"/>
        <w:ind w:hanging="360"/>
      </w:pPr>
      <w:lvlJc w:val="left"/>
    </w:lvl>
    <w:lvl w:ilvl="4" w:tentative="1" w:tplc="04130019">
      <w:numFmt w:val="lowerLetter"/>
      <w:lvlText w:val="%5."/>
      <w:start w:val="1"/>
      <w:pPr>
        <w:ind w:left="3600"/>
        <w:ind w:hanging="360"/>
      </w:pPr>
      <w:lvlJc w:val="left"/>
    </w:lvl>
    <w:lvl w:ilvl="5" w:tentative="1" w:tplc="0413001B">
      <w:numFmt w:val="lowerRoman"/>
      <w:lvlText w:val="%6."/>
      <w:start w:val="1"/>
      <w:pPr>
        <w:ind w:left="4320"/>
        <w:ind w:hanging="180"/>
      </w:pPr>
      <w:lvlJc w:val="right"/>
    </w:lvl>
    <w:lvl w:ilvl="6" w:tentative="1" w:tplc="0413000F">
      <w:numFmt w:val="decimal"/>
      <w:lvlText w:val="%7."/>
      <w:start w:val="1"/>
      <w:pPr>
        <w:ind w:left="5040"/>
        <w:ind w:hanging="360"/>
      </w:pPr>
      <w:lvlJc w:val="left"/>
    </w:lvl>
    <w:lvl w:ilvl="7" w:tentative="1" w:tplc="04130019">
      <w:numFmt w:val="lowerLetter"/>
      <w:lvlText w:val="%8."/>
      <w:start w:val="1"/>
      <w:pPr>
        <w:ind w:left="5760"/>
        <w:ind w:hanging="360"/>
      </w:pPr>
      <w:lvlJc w:val="left"/>
    </w:lvl>
    <w:lvl w:ilvl="8" w:tentative="1" w:tplc="0413001B">
      <w:numFmt w:val="lowerRoman"/>
      <w:lvlText w:val="%9."/>
      <w:start w:val="1"/>
      <w:pPr>
        <w:ind w:left="6480"/>
        <w:ind w:hanging="180"/>
      </w:pPr>
      <w:lvlJc w:val="right"/>
    </w:lvl>
  </w:abstractNum>
  <w:abstractNum w:abstractNumId="1">
    <w:multiLevelType w:val="hybridMultilevel"/>
    <w:nsid w:val="17A42389"/>
    <w:tmpl w:val="3CF865F2"/>
    <w:lvl w:ilvl="0" w:tplc="C4D47300">
      <w:numFmt w:val="bullet"/>
      <w:lvlText w:val="-"/>
      <w:start w:val="1"/>
      <w:rPr>
        <w:rFonts w:ascii="Calibri" w:cs="Calibri" w:hAnsi="Calibri" w:eastAsiaTheme="minorHAnsi" w:hint="default"/>
      </w:rPr>
      <w:pPr>
        <w:ind w:left="460"/>
        <w:ind w:hanging="360"/>
      </w:pPr>
      <w:lvlJc w:val="left"/>
    </w:lvl>
    <w:lvl w:ilvl="1" w:tentative="1" w:tplc="04130003">
      <w:numFmt w:val="bullet"/>
      <w:lvlText w:val="o"/>
      <w:start w:val="1"/>
      <w:rPr>
        <w:rFonts w:ascii="Courier New" w:cs="Courier New" w:hAnsi="Courier New" w:hint="default"/>
      </w:rPr>
      <w:pPr>
        <w:ind w:left="1180"/>
        <w:ind w:hanging="360"/>
      </w:pPr>
      <w:lvlJc w:val="left"/>
    </w:lvl>
    <w:lvl w:ilvl="2" w:tentative="1" w:tplc="04130005">
      <w:numFmt w:val="bullet"/>
      <w:lvlText w:val=""/>
      <w:start w:val="1"/>
      <w:rPr>
        <w:rFonts w:ascii="Wingdings" w:hAnsi="Wingdings" w:hint="default"/>
      </w:rPr>
      <w:pPr>
        <w:ind w:left="1900"/>
        <w:ind w:hanging="360"/>
      </w:pPr>
      <w:lvlJc w:val="left"/>
    </w:lvl>
    <w:lvl w:ilvl="3" w:tentative="1" w:tplc="04130001">
      <w:numFmt w:val="bullet"/>
      <w:lvlText w:val=""/>
      <w:start w:val="1"/>
      <w:rPr>
        <w:rFonts w:ascii="Symbol" w:hAnsi="Symbol" w:hint="default"/>
      </w:rPr>
      <w:pPr>
        <w:ind w:left="2620"/>
        <w:ind w:hanging="360"/>
      </w:pPr>
      <w:lvlJc w:val="left"/>
    </w:lvl>
    <w:lvl w:ilvl="4" w:tentative="1" w:tplc="04130003">
      <w:numFmt w:val="bullet"/>
      <w:lvlText w:val="o"/>
      <w:start w:val="1"/>
      <w:rPr>
        <w:rFonts w:ascii="Courier New" w:cs="Courier New" w:hAnsi="Courier New" w:hint="default"/>
      </w:rPr>
      <w:pPr>
        <w:ind w:left="3340"/>
        <w:ind w:hanging="360"/>
      </w:pPr>
      <w:lvlJc w:val="left"/>
    </w:lvl>
    <w:lvl w:ilvl="5" w:tentative="1" w:tplc="04130005">
      <w:numFmt w:val="bullet"/>
      <w:lvlText w:val=""/>
      <w:start w:val="1"/>
      <w:rPr>
        <w:rFonts w:ascii="Wingdings" w:hAnsi="Wingdings" w:hint="default"/>
      </w:rPr>
      <w:pPr>
        <w:ind w:left="4060"/>
        <w:ind w:hanging="360"/>
      </w:pPr>
      <w:lvlJc w:val="left"/>
    </w:lvl>
    <w:lvl w:ilvl="6" w:tentative="1" w:tplc="04130001">
      <w:numFmt w:val="bullet"/>
      <w:lvlText w:val=""/>
      <w:start w:val="1"/>
      <w:rPr>
        <w:rFonts w:ascii="Symbol" w:hAnsi="Symbol" w:hint="default"/>
      </w:rPr>
      <w:pPr>
        <w:ind w:left="4780"/>
        <w:ind w:hanging="360"/>
      </w:pPr>
      <w:lvlJc w:val="left"/>
    </w:lvl>
    <w:lvl w:ilvl="7" w:tentative="1" w:tplc="04130003">
      <w:numFmt w:val="bullet"/>
      <w:lvlText w:val="o"/>
      <w:start w:val="1"/>
      <w:rPr>
        <w:rFonts w:ascii="Courier New" w:cs="Courier New" w:hAnsi="Courier New" w:hint="default"/>
      </w:rPr>
      <w:pPr>
        <w:ind w:left="5500"/>
        <w:ind w:hanging="360"/>
      </w:pPr>
      <w:lvlJc w:val="left"/>
    </w:lvl>
    <w:lvl w:ilvl="8" w:tentative="1" w:tplc="04130005">
      <w:numFmt w:val="bullet"/>
      <w:lvlText w:val=""/>
      <w:start w:val="1"/>
      <w:rPr>
        <w:rFonts w:ascii="Wingdings" w:hAnsi="Wingdings" w:hint="default"/>
      </w:rPr>
      <w:pPr>
        <w:ind w:left="6220"/>
        <w:ind w:hanging="360"/>
      </w:pPr>
      <w:lvlJc w:val="left"/>
    </w:lvl>
  </w:abstractNum>
  <w:abstractNum w:abstractNumId="2">
    <w:multiLevelType w:val="hybridMultilevel"/>
    <w:nsid w:val="19132AA3"/>
    <w:tmpl w:val="B9709598"/>
    <w:lvl w:ilvl="0" w:tplc="04130001">
      <w:numFmt w:val="bullet"/>
      <w:lvlText w:val=""/>
      <w:start w:val="1"/>
      <w:rPr>
        <w:rFonts w:ascii="Symbol" w:hAnsi="Symbol"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3">
    <w:multiLevelType w:val="hybridMultilevel"/>
    <w:nsid w:val="219B01C2"/>
    <w:tmpl w:val="34A0480C"/>
    <w:lvl w:ilvl="0" w:tplc="04130019">
      <w:numFmt w:val="lowerLetter"/>
      <w:lvlText w:val="%1."/>
      <w:start w:val="1"/>
      <w:pPr>
        <w:ind w:left="1440"/>
        <w:ind w:hanging="360"/>
      </w:pPr>
      <w:lvlJc w:val="left"/>
    </w:lvl>
    <w:lvl w:ilvl="1" w:tentative="1" w:tplc="04130019">
      <w:numFmt w:val="lowerLetter"/>
      <w:lvlText w:val="%2."/>
      <w:start w:val="1"/>
      <w:pPr>
        <w:ind w:left="2160"/>
        <w:ind w:hanging="360"/>
      </w:pPr>
      <w:lvlJc w:val="left"/>
    </w:lvl>
    <w:lvl w:ilvl="2" w:tentative="1" w:tplc="0413001B">
      <w:numFmt w:val="lowerRoman"/>
      <w:lvlText w:val="%3."/>
      <w:start w:val="1"/>
      <w:pPr>
        <w:ind w:left="2880"/>
        <w:ind w:hanging="180"/>
      </w:pPr>
      <w:lvlJc w:val="right"/>
    </w:lvl>
    <w:lvl w:ilvl="3" w:tentative="1" w:tplc="0413000F">
      <w:numFmt w:val="decimal"/>
      <w:lvlText w:val="%4."/>
      <w:start w:val="1"/>
      <w:pPr>
        <w:ind w:left="3600"/>
        <w:ind w:hanging="360"/>
      </w:pPr>
      <w:lvlJc w:val="left"/>
    </w:lvl>
    <w:lvl w:ilvl="4" w:tentative="1" w:tplc="04130019">
      <w:numFmt w:val="lowerLetter"/>
      <w:lvlText w:val="%5."/>
      <w:start w:val="1"/>
      <w:pPr>
        <w:ind w:left="4320"/>
        <w:ind w:hanging="360"/>
      </w:pPr>
      <w:lvlJc w:val="left"/>
    </w:lvl>
    <w:lvl w:ilvl="5" w:tentative="1" w:tplc="0413001B">
      <w:numFmt w:val="lowerRoman"/>
      <w:lvlText w:val="%6."/>
      <w:start w:val="1"/>
      <w:pPr>
        <w:ind w:left="5040"/>
        <w:ind w:hanging="180"/>
      </w:pPr>
      <w:lvlJc w:val="right"/>
    </w:lvl>
    <w:lvl w:ilvl="6" w:tentative="1" w:tplc="0413000F">
      <w:numFmt w:val="decimal"/>
      <w:lvlText w:val="%7."/>
      <w:start w:val="1"/>
      <w:pPr>
        <w:ind w:left="5760"/>
        <w:ind w:hanging="360"/>
      </w:pPr>
      <w:lvlJc w:val="left"/>
    </w:lvl>
    <w:lvl w:ilvl="7" w:tentative="1" w:tplc="04130019">
      <w:numFmt w:val="lowerLetter"/>
      <w:lvlText w:val="%8."/>
      <w:start w:val="1"/>
      <w:pPr>
        <w:ind w:left="6480"/>
        <w:ind w:hanging="360"/>
      </w:pPr>
      <w:lvlJc w:val="left"/>
    </w:lvl>
    <w:lvl w:ilvl="8" w:tentative="1" w:tplc="0413001B">
      <w:numFmt w:val="lowerRoman"/>
      <w:lvlText w:val="%9."/>
      <w:start w:val="1"/>
      <w:pPr>
        <w:ind w:left="7200"/>
        <w:ind w:hanging="180"/>
      </w:pPr>
      <w:lvlJc w:val="right"/>
    </w:lvl>
  </w:abstractNum>
  <w:abstractNum w:abstractNumId="4">
    <w:multiLevelType w:val="hybridMultilevel"/>
    <w:nsid w:val="26595A95"/>
    <w:tmpl w:val="80D0418E"/>
    <w:lvl w:ilvl="0" w:tplc="6A5474AC">
      <w:numFmt w:val="bullet"/>
      <w:lvlText w:val="-"/>
      <w:start w:val="1"/>
      <w:rPr>
        <w:rFonts w:ascii="Calibri" w:cs="Calibri" w:eastAsia="Times New Roman" w:hAnsi="Calibri"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5">
    <w:multiLevelType w:val="hybridMultilevel"/>
    <w:nsid w:val="33A21C6B"/>
    <w:tmpl w:val="58121692"/>
    <w:lvl w:ilvl="0" w:tplc="AF8C201C">
      <w:numFmt w:val="decimal"/>
      <w:lvlText w:val="%1."/>
      <w:start w:val="1"/>
      <w:rPr>
        <w:rFonts w:hint="default"/>
      </w:rPr>
      <w:pPr>
        <w:ind w:left="460"/>
        <w:ind w:hanging="360"/>
      </w:pPr>
      <w:lvlJc w:val="left"/>
    </w:lvl>
    <w:lvl w:ilvl="1" w:tentative="1" w:tplc="04130019">
      <w:numFmt w:val="lowerLetter"/>
      <w:lvlText w:val="%2."/>
      <w:start w:val="1"/>
      <w:pPr>
        <w:ind w:left="1180"/>
        <w:ind w:hanging="360"/>
      </w:pPr>
      <w:lvlJc w:val="left"/>
    </w:lvl>
    <w:lvl w:ilvl="2" w:tentative="1" w:tplc="0413001B">
      <w:numFmt w:val="lowerRoman"/>
      <w:lvlText w:val="%3."/>
      <w:start w:val="1"/>
      <w:pPr>
        <w:ind w:left="1900"/>
        <w:ind w:hanging="180"/>
      </w:pPr>
      <w:lvlJc w:val="right"/>
    </w:lvl>
    <w:lvl w:ilvl="3" w:tentative="1" w:tplc="0413000F">
      <w:numFmt w:val="decimal"/>
      <w:lvlText w:val="%4."/>
      <w:start w:val="1"/>
      <w:pPr>
        <w:ind w:left="2620"/>
        <w:ind w:hanging="360"/>
      </w:pPr>
      <w:lvlJc w:val="left"/>
    </w:lvl>
    <w:lvl w:ilvl="4" w:tentative="1" w:tplc="04130019">
      <w:numFmt w:val="lowerLetter"/>
      <w:lvlText w:val="%5."/>
      <w:start w:val="1"/>
      <w:pPr>
        <w:ind w:left="3340"/>
        <w:ind w:hanging="360"/>
      </w:pPr>
      <w:lvlJc w:val="left"/>
    </w:lvl>
    <w:lvl w:ilvl="5" w:tentative="1" w:tplc="0413001B">
      <w:numFmt w:val="lowerRoman"/>
      <w:lvlText w:val="%6."/>
      <w:start w:val="1"/>
      <w:pPr>
        <w:ind w:left="4060"/>
        <w:ind w:hanging="180"/>
      </w:pPr>
      <w:lvlJc w:val="right"/>
    </w:lvl>
    <w:lvl w:ilvl="6" w:tentative="1" w:tplc="0413000F">
      <w:numFmt w:val="decimal"/>
      <w:lvlText w:val="%7."/>
      <w:start w:val="1"/>
      <w:pPr>
        <w:ind w:left="4780"/>
        <w:ind w:hanging="360"/>
      </w:pPr>
      <w:lvlJc w:val="left"/>
    </w:lvl>
    <w:lvl w:ilvl="7" w:tentative="1" w:tplc="04130019">
      <w:numFmt w:val="lowerLetter"/>
      <w:lvlText w:val="%8."/>
      <w:start w:val="1"/>
      <w:pPr>
        <w:ind w:left="5500"/>
        <w:ind w:hanging="360"/>
      </w:pPr>
      <w:lvlJc w:val="left"/>
    </w:lvl>
    <w:lvl w:ilvl="8" w:tentative="1" w:tplc="0413001B">
      <w:numFmt w:val="lowerRoman"/>
      <w:lvlText w:val="%9."/>
      <w:start w:val="1"/>
      <w:pPr>
        <w:ind w:left="6220"/>
        <w:ind w:hanging="180"/>
      </w:pPr>
      <w:lvlJc w:val="right"/>
    </w:lvl>
  </w:abstractNum>
  <w:abstractNum w:abstractNumId="6">
    <w:multiLevelType w:val="hybridMultilevel"/>
    <w:nsid w:val="3F0D17B3"/>
    <w:tmpl w:val="D30E3820"/>
    <w:lvl w:ilvl="0" w:tplc="04130001">
      <w:numFmt w:val="bullet"/>
      <w:lvlText w:val=""/>
      <w:start w:val="1"/>
      <w:rPr>
        <w:rFonts w:ascii="Symbol" w:hAnsi="Symbol" w:hint="default"/>
      </w:rPr>
      <w:pPr>
        <w:ind w:left="720"/>
        <w:ind w:hanging="360"/>
      </w:pPr>
      <w:lvlJc w:val="left"/>
    </w:lvl>
    <w:lvl w:ilvl="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7">
    <w:multiLevelType w:val="hybridMultilevel"/>
    <w:nsid w:val="44552A71"/>
    <w:tmpl w:val="D754432A"/>
    <w:lvl w:ilvl="0" w:tplc="04130001">
      <w:numFmt w:val="bullet"/>
      <w:lvlText w:val=""/>
      <w:start w:val="1"/>
      <w:rPr>
        <w:rFonts w:ascii="Symbol" w:hAnsi="Symbol"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8">
    <w:multiLevelType w:val="hybridMultilevel"/>
    <w:nsid w:val="4AD46C3E"/>
    <w:tmpl w:val="7F4E5A84"/>
    <w:lvl w:ilvl="0" w:tplc="90F8EDE2">
      <w:numFmt w:val="decimal"/>
      <w:lvlText w:val="%1."/>
      <w:start w:val="1"/>
      <w:rPr>
        <w:rFonts w:hint="default"/>
      </w:rPr>
      <w:pPr>
        <w:ind w:left="460"/>
        <w:ind w:hanging="360"/>
      </w:pPr>
      <w:lvlJc w:val="left"/>
    </w:lvl>
    <w:lvl w:ilvl="1" w:tentative="1" w:tplc="04130019">
      <w:numFmt w:val="lowerLetter"/>
      <w:lvlText w:val="%2."/>
      <w:start w:val="1"/>
      <w:pPr>
        <w:ind w:left="1180"/>
        <w:ind w:hanging="360"/>
      </w:pPr>
      <w:lvlJc w:val="left"/>
    </w:lvl>
    <w:lvl w:ilvl="2" w:tentative="1" w:tplc="0413001B">
      <w:numFmt w:val="lowerRoman"/>
      <w:lvlText w:val="%3."/>
      <w:start w:val="1"/>
      <w:pPr>
        <w:ind w:left="1900"/>
        <w:ind w:hanging="180"/>
      </w:pPr>
      <w:lvlJc w:val="right"/>
    </w:lvl>
    <w:lvl w:ilvl="3" w:tentative="1" w:tplc="0413000F">
      <w:numFmt w:val="decimal"/>
      <w:lvlText w:val="%4."/>
      <w:start w:val="1"/>
      <w:pPr>
        <w:ind w:left="2620"/>
        <w:ind w:hanging="360"/>
      </w:pPr>
      <w:lvlJc w:val="left"/>
    </w:lvl>
    <w:lvl w:ilvl="4" w:tentative="1" w:tplc="04130019">
      <w:numFmt w:val="lowerLetter"/>
      <w:lvlText w:val="%5."/>
      <w:start w:val="1"/>
      <w:pPr>
        <w:ind w:left="3340"/>
        <w:ind w:hanging="360"/>
      </w:pPr>
      <w:lvlJc w:val="left"/>
    </w:lvl>
    <w:lvl w:ilvl="5" w:tentative="1" w:tplc="0413001B">
      <w:numFmt w:val="lowerRoman"/>
      <w:lvlText w:val="%6."/>
      <w:start w:val="1"/>
      <w:pPr>
        <w:ind w:left="4060"/>
        <w:ind w:hanging="180"/>
      </w:pPr>
      <w:lvlJc w:val="right"/>
    </w:lvl>
    <w:lvl w:ilvl="6" w:tentative="1" w:tplc="0413000F">
      <w:numFmt w:val="decimal"/>
      <w:lvlText w:val="%7."/>
      <w:start w:val="1"/>
      <w:pPr>
        <w:ind w:left="4780"/>
        <w:ind w:hanging="360"/>
      </w:pPr>
      <w:lvlJc w:val="left"/>
    </w:lvl>
    <w:lvl w:ilvl="7" w:tentative="1" w:tplc="04130019">
      <w:numFmt w:val="lowerLetter"/>
      <w:lvlText w:val="%8."/>
      <w:start w:val="1"/>
      <w:pPr>
        <w:ind w:left="5500"/>
        <w:ind w:hanging="360"/>
      </w:pPr>
      <w:lvlJc w:val="left"/>
    </w:lvl>
    <w:lvl w:ilvl="8" w:tentative="1" w:tplc="0413001B">
      <w:numFmt w:val="lowerRoman"/>
      <w:lvlText w:val="%9."/>
      <w:start w:val="1"/>
      <w:pPr>
        <w:ind w:left="6220"/>
        <w:ind w:hanging="180"/>
      </w:pPr>
      <w:lvlJc w:val="right"/>
    </w:lvl>
  </w:abstractNum>
  <w:abstractNum w:abstractNumId="9">
    <w:multiLevelType w:val="hybridMultilevel"/>
    <w:nsid w:val="4C121498"/>
    <w:tmpl w:val="5B068F5A"/>
    <w:lvl w:ilvl="0" w:tplc="04130001">
      <w:numFmt w:val="bullet"/>
      <w:lvlText w:val=""/>
      <w:start w:val="1"/>
      <w:rPr>
        <w:rFonts w:ascii="Symbol" w:hAnsi="Symbol" w:hint="default"/>
      </w:rPr>
      <w:pPr>
        <w:ind w:left="720"/>
        <w:ind w:hanging="360"/>
        <w:tabs>
          <w:tab w:val="num" w:pos="720"/>
        </w:tabs>
      </w:pPr>
      <w:lvlJc w:val="left"/>
    </w:lvl>
    <w:lvl w:ilvl="1" w:tplc="2F72A642">
      <w:numFmt w:val="decimal"/>
      <w:lvlText w:val="%2."/>
      <w:start w:val="1"/>
      <w:pPr>
        <w:ind w:left="1440"/>
        <w:ind w:hanging="360"/>
        <w:tabs>
          <w:tab w:val="num" w:pos="1440"/>
        </w:tabs>
      </w:pPr>
      <w:lvlJc w:val="left"/>
    </w:lvl>
    <w:lvl w:ilvl="2" w:tplc="BF604F24">
      <w:numFmt w:val="decimal"/>
      <w:lvlText w:val="%3."/>
      <w:start w:val="1"/>
      <w:pPr>
        <w:ind w:left="2160"/>
        <w:ind w:hanging="360"/>
        <w:tabs>
          <w:tab w:val="num" w:pos="2160"/>
        </w:tabs>
      </w:pPr>
      <w:lvlJc w:val="left"/>
    </w:lvl>
    <w:lvl w:ilvl="3" w:tplc="68AC01B6">
      <w:numFmt w:val="decimal"/>
      <w:lvlText w:val="%4."/>
      <w:start w:val="1"/>
      <w:pPr>
        <w:ind w:left="2880"/>
        <w:ind w:hanging="360"/>
        <w:tabs>
          <w:tab w:val="num" w:pos="2880"/>
        </w:tabs>
      </w:pPr>
      <w:lvlJc w:val="left"/>
    </w:lvl>
    <w:lvl w:ilvl="4" w:tplc="DA30F20A">
      <w:numFmt w:val="decimal"/>
      <w:lvlText w:val="%5."/>
      <w:start w:val="1"/>
      <w:pPr>
        <w:ind w:left="3600"/>
        <w:ind w:hanging="360"/>
        <w:tabs>
          <w:tab w:val="num" w:pos="3600"/>
        </w:tabs>
      </w:pPr>
      <w:lvlJc w:val="left"/>
    </w:lvl>
    <w:lvl w:ilvl="5" w:tplc="EA6A8642">
      <w:numFmt w:val="decimal"/>
      <w:lvlText w:val="%6."/>
      <w:start w:val="1"/>
      <w:pPr>
        <w:ind w:left="4320"/>
        <w:ind w:hanging="360"/>
        <w:tabs>
          <w:tab w:val="num" w:pos="4320"/>
        </w:tabs>
      </w:pPr>
      <w:lvlJc w:val="left"/>
    </w:lvl>
    <w:lvl w:ilvl="6" w:tplc="207A3BF6">
      <w:numFmt w:val="decimal"/>
      <w:lvlText w:val="%7."/>
      <w:start w:val="1"/>
      <w:pPr>
        <w:ind w:left="5040"/>
        <w:ind w:hanging="360"/>
        <w:tabs>
          <w:tab w:val="num" w:pos="5040"/>
        </w:tabs>
      </w:pPr>
      <w:lvlJc w:val="left"/>
    </w:lvl>
    <w:lvl w:ilvl="7" w:tplc="D3E214D0">
      <w:numFmt w:val="decimal"/>
      <w:lvlText w:val="%8."/>
      <w:start w:val="1"/>
      <w:pPr>
        <w:ind w:left="5760"/>
        <w:ind w:hanging="360"/>
        <w:tabs>
          <w:tab w:val="num" w:pos="5760"/>
        </w:tabs>
      </w:pPr>
      <w:lvlJc w:val="left"/>
    </w:lvl>
    <w:lvl w:ilvl="8" w:tplc="CC00D536">
      <w:numFmt w:val="decimal"/>
      <w:lvlText w:val="%9."/>
      <w:start w:val="1"/>
      <w:pPr>
        <w:ind w:left="6480"/>
        <w:ind w:hanging="360"/>
        <w:tabs>
          <w:tab w:val="num" w:pos="6480"/>
        </w:tabs>
      </w:pPr>
      <w:lvlJc w:val="left"/>
    </w:lvl>
  </w:abstractNum>
  <w:abstractNum w:abstractNumId="10">
    <w:multiLevelType w:val="hybridMultilevel"/>
    <w:nsid w:val="53801767"/>
    <w:tmpl w:val="ECC865A8"/>
    <w:lvl w:ilvl="0" w:tplc="04130001">
      <w:numFmt w:val="bullet"/>
      <w:lvlText w:val=""/>
      <w:start w:val="1"/>
      <w:rPr>
        <w:rFonts w:ascii="Symbol" w:hAnsi="Symbol"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11">
    <w:multiLevelType w:val="hybridMultilevel"/>
    <w:nsid w:val="574A08F3"/>
    <w:tmpl w:val="F9748836"/>
    <w:lvl w:ilvl="0" w:tplc="005E6A64">
      <w:numFmt w:val="decimal"/>
      <w:lvlText w:val="%1."/>
      <w:start w:val="1"/>
      <w:pPr>
        <w:ind w:left="360"/>
        <w:ind w:hanging="360"/>
        <w:tabs>
          <w:tab w:val="num" w:pos="360"/>
        </w:tabs>
      </w:pPr>
      <w:lvlJc w:val="left"/>
    </w:lvl>
    <w:lvl w:ilvl="1" w:tentative="1" w:tplc="DE969B9A">
      <w:numFmt w:val="decimal"/>
      <w:lvlText w:val="%2."/>
      <w:start w:val="1"/>
      <w:pPr>
        <w:ind w:left="1440"/>
        <w:ind w:hanging="360"/>
        <w:tabs>
          <w:tab w:val="num" w:pos="1440"/>
        </w:tabs>
      </w:pPr>
      <w:lvlJc w:val="left"/>
    </w:lvl>
    <w:lvl w:ilvl="2" w:tentative="1" w:tplc="DDC68904">
      <w:numFmt w:val="decimal"/>
      <w:lvlText w:val="%3."/>
      <w:start w:val="1"/>
      <w:pPr>
        <w:ind w:left="2160"/>
        <w:ind w:hanging="360"/>
        <w:tabs>
          <w:tab w:val="num" w:pos="2160"/>
        </w:tabs>
      </w:pPr>
      <w:lvlJc w:val="left"/>
    </w:lvl>
    <w:lvl w:ilvl="3" w:tentative="1" w:tplc="DAF68CE2">
      <w:numFmt w:val="decimal"/>
      <w:lvlText w:val="%4."/>
      <w:start w:val="1"/>
      <w:pPr>
        <w:ind w:left="2880"/>
        <w:ind w:hanging="360"/>
        <w:tabs>
          <w:tab w:val="num" w:pos="2880"/>
        </w:tabs>
      </w:pPr>
      <w:lvlJc w:val="left"/>
    </w:lvl>
    <w:lvl w:ilvl="4" w:tentative="1" w:tplc="30605384">
      <w:numFmt w:val="decimal"/>
      <w:lvlText w:val="%5."/>
      <w:start w:val="1"/>
      <w:pPr>
        <w:ind w:left="3600"/>
        <w:ind w:hanging="360"/>
        <w:tabs>
          <w:tab w:val="num" w:pos="3600"/>
        </w:tabs>
      </w:pPr>
      <w:lvlJc w:val="left"/>
    </w:lvl>
    <w:lvl w:ilvl="5" w:tentative="1" w:tplc="53E4AB70">
      <w:numFmt w:val="decimal"/>
      <w:lvlText w:val="%6."/>
      <w:start w:val="1"/>
      <w:pPr>
        <w:ind w:left="4320"/>
        <w:ind w:hanging="360"/>
        <w:tabs>
          <w:tab w:val="num" w:pos="4320"/>
        </w:tabs>
      </w:pPr>
      <w:lvlJc w:val="left"/>
    </w:lvl>
    <w:lvl w:ilvl="6" w:tentative="1" w:tplc="7B8AF19A">
      <w:numFmt w:val="decimal"/>
      <w:lvlText w:val="%7."/>
      <w:start w:val="1"/>
      <w:pPr>
        <w:ind w:left="5040"/>
        <w:ind w:hanging="360"/>
        <w:tabs>
          <w:tab w:val="num" w:pos="5040"/>
        </w:tabs>
      </w:pPr>
      <w:lvlJc w:val="left"/>
    </w:lvl>
    <w:lvl w:ilvl="7" w:tentative="1" w:tplc="274E4226">
      <w:numFmt w:val="decimal"/>
      <w:lvlText w:val="%8."/>
      <w:start w:val="1"/>
      <w:pPr>
        <w:ind w:left="5760"/>
        <w:ind w:hanging="360"/>
        <w:tabs>
          <w:tab w:val="num" w:pos="5760"/>
        </w:tabs>
      </w:pPr>
      <w:lvlJc w:val="left"/>
    </w:lvl>
    <w:lvl w:ilvl="8" w:tentative="1" w:tplc="1146177E">
      <w:numFmt w:val="decimal"/>
      <w:lvlText w:val="%9."/>
      <w:start w:val="1"/>
      <w:pPr>
        <w:ind w:left="6480"/>
        <w:ind w:hanging="360"/>
        <w:tabs>
          <w:tab w:val="num" w:pos="6480"/>
        </w:tabs>
      </w:pPr>
      <w:lvlJc w:val="left"/>
    </w:lvl>
  </w:abstractNum>
  <w:abstractNum w:abstractNumId="12">
    <w:multiLevelType w:val="hybridMultilevel"/>
    <w:nsid w:val="59722C75"/>
    <w:tmpl w:val="A4282508"/>
    <w:lvl w:ilvl="0" w:tplc="04130001">
      <w:numFmt w:val="bullet"/>
      <w:lvlText w:val=""/>
      <w:start w:val="1"/>
      <w:rPr>
        <w:rFonts w:ascii="Symbol" w:hAnsi="Symbol"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13">
    <w:multiLevelType w:val="hybridMultilevel"/>
    <w:nsid w:val="68880597"/>
    <w:tmpl w:val="58C4B978"/>
    <w:lvl w:ilvl="0" w:tplc="0413000F">
      <w:numFmt w:val="decimal"/>
      <w:lvlText w:val="%1."/>
      <w:start w:val="1"/>
      <w:pPr>
        <w:ind w:left="720"/>
        <w:ind w:hanging="360"/>
      </w:pPr>
      <w:lvlJc w:val="left"/>
    </w:lvl>
    <w:lvl w:ilvl="1" w:tplc="04130019">
      <w:numFmt w:val="lowerLetter"/>
      <w:lvlText w:val="%2."/>
      <w:start w:val="1"/>
      <w:pPr>
        <w:ind w:left="1440"/>
        <w:ind w:hanging="360"/>
      </w:pPr>
      <w:lvlJc w:val="left"/>
    </w:lvl>
    <w:lvl w:ilvl="2" w:tentative="1" w:tplc="0413001B">
      <w:numFmt w:val="lowerRoman"/>
      <w:lvlText w:val="%3."/>
      <w:start w:val="1"/>
      <w:pPr>
        <w:ind w:left="2160"/>
        <w:ind w:hanging="180"/>
      </w:pPr>
      <w:lvlJc w:val="right"/>
    </w:lvl>
    <w:lvl w:ilvl="3" w:tentative="1" w:tplc="0413000F">
      <w:numFmt w:val="decimal"/>
      <w:lvlText w:val="%4."/>
      <w:start w:val="1"/>
      <w:pPr>
        <w:ind w:left="2880"/>
        <w:ind w:hanging="360"/>
      </w:pPr>
      <w:lvlJc w:val="left"/>
    </w:lvl>
    <w:lvl w:ilvl="4" w:tentative="1" w:tplc="04130019">
      <w:numFmt w:val="lowerLetter"/>
      <w:lvlText w:val="%5."/>
      <w:start w:val="1"/>
      <w:pPr>
        <w:ind w:left="3600"/>
        <w:ind w:hanging="360"/>
      </w:pPr>
      <w:lvlJc w:val="left"/>
    </w:lvl>
    <w:lvl w:ilvl="5" w:tentative="1" w:tplc="0413001B">
      <w:numFmt w:val="lowerRoman"/>
      <w:lvlText w:val="%6."/>
      <w:start w:val="1"/>
      <w:pPr>
        <w:ind w:left="4320"/>
        <w:ind w:hanging="180"/>
      </w:pPr>
      <w:lvlJc w:val="right"/>
    </w:lvl>
    <w:lvl w:ilvl="6" w:tentative="1" w:tplc="0413000F">
      <w:numFmt w:val="decimal"/>
      <w:lvlText w:val="%7."/>
      <w:start w:val="1"/>
      <w:pPr>
        <w:ind w:left="5040"/>
        <w:ind w:hanging="360"/>
      </w:pPr>
      <w:lvlJc w:val="left"/>
    </w:lvl>
    <w:lvl w:ilvl="7" w:tentative="1" w:tplc="04130019">
      <w:numFmt w:val="lowerLetter"/>
      <w:lvlText w:val="%8."/>
      <w:start w:val="1"/>
      <w:pPr>
        <w:ind w:left="5760"/>
        <w:ind w:hanging="360"/>
      </w:pPr>
      <w:lvlJc w:val="left"/>
    </w:lvl>
    <w:lvl w:ilvl="8" w:tentative="1" w:tplc="0413001B">
      <w:numFmt w:val="lowerRoman"/>
      <w:lvlText w:val="%9."/>
      <w:start w:val="1"/>
      <w:pPr>
        <w:ind w:left="6480"/>
        <w:ind w:hanging="180"/>
      </w:pPr>
      <w:lvlJc w:val="right"/>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0"/>
  </w:num>
  <w:num w:numId="5">
    <w:abstractNumId w:val="12"/>
  </w:num>
  <w:num w:numId="6">
    <w:abstractNumId w:val="13"/>
  </w:num>
  <w:num w:numId="7">
    <w:abstractNumId w:val="6"/>
  </w:num>
  <w:num w:numId="8">
    <w:abstractNumId w:val="2"/>
  </w:num>
  <w:num w:numId="9">
    <w:abstractNumId w:val="5"/>
  </w:num>
  <w:num w:numId="10">
    <w:abstractNumId w:val="8"/>
  </w:num>
  <w:num w:numId="11">
    <w:abstractNumId w:val="3"/>
  </w:num>
  <w:num w:numId="12">
    <w:abstractNumId w:val="1"/>
  </w:num>
  <w:num w:numId="13">
    <w:abstractNumId w:val="0"/>
  </w:num>
  <w:num w:numId="14">
    <w:abstractNumId w:val="4"/>
  </w:num>
  <w:num w:numId="15">
    <w:abstractNumId w:val="11"/>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F7D0"/>
  <w15:chartTrackingRefBased/>
  <w15:docId w15:val="{E910FFB7-F698-4711-BBCF-FAA152060F0A}"/>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nl-NL"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0C69"/>
    <w:pPr>
      <w:spacing w:after="0" w:line="240" w:lineRule="auto"/>
    </w:pPr>
    <w:rPr>
      <w:rFonts w:ascii="Calibri" w:cs="Calibri" w:hAnsi="Calibri"/>
    </w:rPr>
  </w:style>
  <w:style w:type="character" w:default="1" w:styleId="Standaardalinea-lettertype">
    <w:name w:val="Default Paragraph Font"/>
    <w:uiPriority w:val="1"/>
    <w:semiHidden/>
    <w:unhideWhenUsed/>
  </w:style>
  <w:style w:type="table" w:default="1" w:styleId="Standaardtabel">
    <w:name w:val="Normal Table"/>
    <w:tblPr>
      <w:tblCellMar>
        <w:top w:w="0" w:type="dxa"/>
        <w:left w:w="108" w:type="dxa"/>
        <w:bottom w:w="0" w:type="dxa"/>
        <w:right w:w="108" w:type="dxa"/>
      </w:tblCellMar>
      <w:tblInd w:w="0" w:type="dxa"/>
    </w:tblPr>
    <w:uiPriority w:val="99"/>
    <w:semiHidden/>
    <w:unhideWhenUsed/>
  </w:style>
  <w:style w:type="numbering" w:default="1" w:styleId="Geenlijst">
    <w:name w:val="No List"/>
    <w:uiPriority w:val="99"/>
    <w:semiHidden/>
    <w:unhideWhenUsed/>
  </w:style>
  <w:style w:type="paragraph" w:styleId="Geenafstand">
    <w:name w:val="No Spacing"/>
    <w:qFormat/>
    <w:uiPriority w:val="1"/>
    <w:rsid w:val="00170C69"/>
    <w:pPr>
      <w:spacing w:after="0" w:line="240" w:lineRule="auto"/>
    </w:pPr>
  </w:style>
  <w:style w:type="paragraph" w:styleId="Lijstalinea">
    <w:name w:val="List Paragraph"/>
    <w:qFormat/>
    <w:basedOn w:val="Standaard"/>
    <w:uiPriority w:val="34"/>
    <w:rsid w:val="002C6193"/>
    <w:pPr>
      <w:ind w:left="720"/>
    </w:pPr>
  </w:style>
  <w:style w:type="paragraph" w:styleId="Default">
    <w:name w:val="Default"/>
    <w:rsid w:val="002C6193"/>
    <w:pPr>
      <w:autoSpaceDE w:val="0"/>
      <w:autoSpaceDN w:val="0"/>
      <w:adjustRightInd w:val="0"/>
      <w:spacing w:after="0" w:line="240" w:lineRule="auto"/>
    </w:pPr>
    <w:rPr>
      <w:color w:val="000000"/>
      <w:rFonts w:ascii="Calibri" w:cs="Calibri" w:hAnsi="Calibri"/>
      <w:sz w:val="24"/>
      <w:szCs w:val="24"/>
    </w:rPr>
  </w:style>
  <w:style w:type="character" w:styleId="Hyperlink">
    <w:name w:val="Hyperlink"/>
    <w:basedOn w:val="Standaardalinea-lettertype"/>
    <w:uiPriority w:val="99"/>
    <w:unhideWhenUsed/>
    <w:rsid w:val="00AD1FAE"/>
    <w:rPr>
      <w:u w:val="single"/>
      <w:color w:val="0563C1"/>
    </w:rPr>
  </w:style>
  <w:style w:type="character" w:styleId="Onopgelostemelding1">
    <w:name w:val="Onopgeloste melding1"/>
    <w:basedOn w:val="Standaardalinea-lettertype"/>
    <w:uiPriority w:val="99"/>
    <w:semiHidden/>
    <w:unhideWhenUsed/>
    <w:rsid w:val="00AD1FAE"/>
    <w:rPr>
      <w:color w:val="605E5C"/>
      <w:shd w:fill="E1DFDD" w:color="auto" w:val="clear"/>
    </w:rPr>
  </w:style>
  <w:style w:type="character" w:styleId="UnresolvedMention">
    <w:name w:val="Unresolved Mention"/>
    <w:basedOn w:val="Standaardalinea-lettertype"/>
    <w:uiPriority w:val="99"/>
    <w:semiHidden/>
    <w:unhideWhenUsed/>
    <w:rsid w:val="002D7301"/>
    <w:rPr>
      <w:color w:val="605E5C"/>
      <w:shd w:fill="E1DFDD" w:color="auto" w:val="clear"/>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198499">
      <w:bodyDiv w:val="1"/>
      <w:marLeft w:val="0"/>
      <w:marRight w:val="0"/>
      <w:marTop w:val="0"/>
      <w:marBottom w:val="0"/>
      <w:divBdr>
        <w:top w:val="none" w:sz="0" w:space="0" w:color="auto"/>
        <w:left w:val="none" w:sz="0" w:space="0" w:color="auto"/>
        <w:bottom w:val="none" w:sz="0" w:space="0" w:color="auto"/>
        <w:right w:val="none" w:sz="0" w:space="0" w:color="auto"/>
      </w:divBdr>
      <w:divsChild>
        <w:div w:id="263196767">
          <w:marLeft w:val="720"/>
          <w:marRight w:val="0"/>
          <w:marTop w:val="115"/>
          <w:marBottom w:val="120"/>
          <w:divBdr>
            <w:top w:val="none" w:sz="0" w:space="0" w:color="auto"/>
            <w:left w:val="none" w:sz="0" w:space="0" w:color="auto"/>
            <w:bottom w:val="none" w:sz="0" w:space="0" w:color="auto"/>
            <w:right w:val="none" w:sz="0" w:space="0" w:color="auto"/>
          </w:divBdr>
        </w:div>
        <w:div w:id="1152408400">
          <w:marLeft w:val="720"/>
          <w:marRight w:val="0"/>
          <w:marTop w:val="115"/>
          <w:marBottom w:val="120"/>
          <w:divBdr>
            <w:top w:val="none" w:sz="0" w:space="0" w:color="auto"/>
            <w:left w:val="none" w:sz="0" w:space="0" w:color="auto"/>
            <w:bottom w:val="none" w:sz="0" w:space="0" w:color="auto"/>
            <w:right w:val="none" w:sz="0" w:space="0" w:color="auto"/>
          </w:divBdr>
        </w:div>
        <w:div w:id="1119685479">
          <w:marLeft w:val="720"/>
          <w:marRight w:val="0"/>
          <w:marTop w:val="115"/>
          <w:marBottom w:val="120"/>
          <w:divBdr>
            <w:top w:val="none" w:sz="0" w:space="0" w:color="auto"/>
            <w:left w:val="none" w:sz="0" w:space="0" w:color="auto"/>
            <w:bottom w:val="none" w:sz="0" w:space="0" w:color="auto"/>
            <w:right w:val="none" w:sz="0" w:space="0" w:color="auto"/>
          </w:divBdr>
        </w:div>
        <w:div w:id="79445904">
          <w:marLeft w:val="720"/>
          <w:marRight w:val="0"/>
          <w:marTop w:val="115"/>
          <w:marBottom w:val="120"/>
          <w:divBdr>
            <w:top w:val="none" w:sz="0" w:space="0" w:color="auto"/>
            <w:left w:val="none" w:sz="0" w:space="0" w:color="auto"/>
            <w:bottom w:val="none" w:sz="0" w:space="0" w:color="auto"/>
            <w:right w:val="none" w:sz="0" w:space="0" w:color="auto"/>
          </w:divBdr>
        </w:div>
        <w:div w:id="1399087781">
          <w:marLeft w:val="720"/>
          <w:marRight w:val="0"/>
          <w:marTop w:val="115"/>
          <w:marBottom w:val="120"/>
          <w:divBdr>
            <w:top w:val="none" w:sz="0" w:space="0" w:color="auto"/>
            <w:left w:val="none" w:sz="0" w:space="0" w:color="auto"/>
            <w:bottom w:val="none" w:sz="0" w:space="0" w:color="auto"/>
            <w:right w:val="none" w:sz="0" w:space="0" w:color="auto"/>
          </w:divBdr>
        </w:div>
        <w:div w:id="1226141461">
          <w:marLeft w:val="720"/>
          <w:marRight w:val="0"/>
          <w:marTop w:val="115"/>
          <w:marBottom w:val="120"/>
          <w:divBdr>
            <w:top w:val="none" w:sz="0" w:space="0" w:color="auto"/>
            <w:left w:val="none" w:sz="0" w:space="0" w:color="auto"/>
            <w:bottom w:val="none" w:sz="0" w:space="0" w:color="auto"/>
            <w:right w:val="none" w:sz="0" w:space="0" w:color="auto"/>
          </w:divBdr>
        </w:div>
        <w:div w:id="1191845542">
          <w:marLeft w:val="720"/>
          <w:marRight w:val="0"/>
          <w:marTop w:val="115"/>
          <w:marBottom w:val="120"/>
          <w:divBdr>
            <w:top w:val="none" w:sz="0" w:space="0" w:color="auto"/>
            <w:left w:val="none" w:sz="0" w:space="0" w:color="auto"/>
            <w:bottom w:val="none" w:sz="0" w:space="0" w:color="auto"/>
            <w:right w:val="none" w:sz="0" w:space="0" w:color="auto"/>
          </w:divBdr>
        </w:div>
        <w:div w:id="1337030325">
          <w:marLeft w:val="720"/>
          <w:marRight w:val="0"/>
          <w:marTop w:val="115"/>
          <w:marBottom w:val="120"/>
          <w:divBdr>
            <w:top w:val="none" w:sz="0" w:space="0" w:color="auto"/>
            <w:left w:val="none" w:sz="0" w:space="0" w:color="auto"/>
            <w:bottom w:val="none" w:sz="0" w:space="0" w:color="auto"/>
            <w:right w:val="none" w:sz="0" w:space="0" w:color="auto"/>
          </w:divBdr>
        </w:div>
      </w:divsChild>
    </w:div>
    <w:div w:id="823471874">
      <w:bodyDiv w:val="1"/>
      <w:marLeft w:val="0"/>
      <w:marRight w:val="0"/>
      <w:marTop w:val="0"/>
      <w:marBottom w:val="0"/>
      <w:divBdr>
        <w:top w:val="none" w:sz="0" w:space="0" w:color="auto"/>
        <w:left w:val="none" w:sz="0" w:space="0" w:color="auto"/>
        <w:bottom w:val="none" w:sz="0" w:space="0" w:color="auto"/>
        <w:right w:val="none" w:sz="0" w:space="0" w:color="auto"/>
      </w:divBdr>
      <w:divsChild>
        <w:div w:id="1233662964">
          <w:marLeft w:val="0"/>
          <w:marRight w:val="0"/>
          <w:marTop w:val="0"/>
          <w:marBottom w:val="0"/>
          <w:divBdr>
            <w:top w:val="none" w:sz="0" w:space="0" w:color="auto"/>
            <w:left w:val="none" w:sz="0" w:space="0" w:color="auto"/>
            <w:bottom w:val="none" w:sz="0" w:space="0" w:color="auto"/>
            <w:right w:val="none" w:sz="0" w:space="0" w:color="auto"/>
          </w:divBdr>
        </w:div>
      </w:divsChild>
    </w:div>
    <w:div w:id="1611401228">
      <w:bodyDiv w:val="1"/>
      <w:marLeft w:val="0"/>
      <w:marRight w:val="0"/>
      <w:marTop w:val="0"/>
      <w:marBottom w:val="0"/>
      <w:divBdr>
        <w:top w:val="none" w:sz="0" w:space="0" w:color="auto"/>
        <w:left w:val="none" w:sz="0" w:space="0" w:color="auto"/>
        <w:bottom w:val="none" w:sz="0" w:space="0" w:color="auto"/>
        <w:right w:val="none" w:sz="0" w:space="0" w:color="auto"/>
      </w:divBdr>
    </w:div>
    <w:div w:id="1839035493">
      <w:bodyDiv w:val="1"/>
      <w:marLeft w:val="0"/>
      <w:marRight w:val="0"/>
      <w:marTop w:val="0"/>
      <w:marBottom w:val="0"/>
      <w:divBdr>
        <w:top w:val="none" w:sz="0" w:space="0" w:color="auto"/>
        <w:left w:val="none" w:sz="0" w:space="0" w:color="auto"/>
        <w:bottom w:val="none" w:sz="0" w:space="0" w:color="auto"/>
        <w:right w:val="none" w:sz="0" w:space="0" w:color="auto"/>
      </w:divBdr>
    </w:div>
    <w:div w:id="19939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tvnieuws.nl/televisie/gemist/dtv-nieuws-oss-bernheze/40c56ca9-c9a5-4a44-b8c3-f4065095dd9a/sporten-in-bernheze-na-schooltijd-ook-samenwerken-met-andere-kinder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8974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der Wijst</dc:creator>
  <cp:keywords/>
  <dc:description/>
  <cp:lastModifiedBy>Jori Vermeulen</cp:lastModifiedBy>
  <cp:revision>2</cp:revision>
  <dcterms:created xsi:type="dcterms:W3CDTF">2021-11-30T14:11:00Z</dcterms:created>
  <dcterms:modified xsi:type="dcterms:W3CDTF">2021-11-30T14:11:00Z</dcterms:modified>
</cp:coreProperties>
</file>