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0C1E" w14:textId="28066E57" w:rsidR="004B364D" w:rsidRDefault="004B364D" w:rsidP="004B364D">
      <w:pPr>
        <w:pStyle w:val="Geenafstand"/>
        <w:rPr>
          <w:b/>
          <w:bCs/>
          <w:sz w:val="28"/>
          <w:szCs w:val="28"/>
          <w:lang w:eastAsia="nl-NL"/>
        </w:rPr>
      </w:pPr>
      <w:r>
        <w:rPr>
          <w:noProof/>
        </w:rPr>
        <w:drawing>
          <wp:anchor distT="0" distB="0" distL="114300" distR="114300" simplePos="0" relativeHeight="251658240" behindDoc="1" locked="0" layoutInCell="1" allowOverlap="1" wp14:anchorId="57674CA4" wp14:editId="1F94BC3F">
            <wp:simplePos x="0" y="0"/>
            <wp:positionH relativeFrom="margin">
              <wp:posOffset>4579620</wp:posOffset>
            </wp:positionH>
            <wp:positionV relativeFrom="paragraph">
              <wp:posOffset>-549275</wp:posOffset>
            </wp:positionV>
            <wp:extent cx="1592580" cy="109347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2580" cy="109347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eastAsia="nl-NL"/>
        </w:rPr>
        <w:t>Verslag Kernteam Sportakkoord Bernheze</w:t>
      </w:r>
      <w:r>
        <w:rPr>
          <w:sz w:val="24"/>
          <w:szCs w:val="24"/>
        </w:rPr>
        <w:t xml:space="preserve"> </w:t>
      </w:r>
    </w:p>
    <w:p w14:paraId="1D819AE4" w14:textId="77777777" w:rsidR="004B364D" w:rsidRDefault="004B364D" w:rsidP="004B364D">
      <w:pPr>
        <w:pStyle w:val="Geenafstand"/>
      </w:pPr>
    </w:p>
    <w:p w14:paraId="101FD4F4" w14:textId="77777777" w:rsidR="004B364D" w:rsidRDefault="004B364D" w:rsidP="004B364D">
      <w:pPr>
        <w:pStyle w:val="Geenafstand"/>
        <w:rPr>
          <w:b/>
          <w:bCs/>
          <w:lang w:eastAsia="nl-NL"/>
        </w:rPr>
      </w:pPr>
      <w:r>
        <w:rPr>
          <w:b/>
          <w:bCs/>
          <w:lang w:eastAsia="nl-NL"/>
        </w:rPr>
        <w:t>Algemeen</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326"/>
        <w:gridCol w:w="10"/>
        <w:gridCol w:w="4261"/>
      </w:tblGrid>
      <w:tr w:rsidR="004B364D" w14:paraId="264EA9B2"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303949FE"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Naam werkgroep/kernteam</w:t>
            </w:r>
          </w:p>
        </w:tc>
        <w:tc>
          <w:tcPr>
            <w:tcW w:w="65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D85557" w14:textId="77777777" w:rsidR="004B364D" w:rsidRDefault="004B364D">
            <w:pPr>
              <w:spacing w:line="276" w:lineRule="auto"/>
              <w:ind w:left="100" w:right="100"/>
              <w:rPr>
                <w:rFonts w:ascii="Helvetica Neue" w:eastAsia="Times New Roman" w:hAnsi="Helvetica Neue"/>
                <w:sz w:val="20"/>
                <w:szCs w:val="20"/>
                <w:lang w:eastAsia="nl-NL"/>
              </w:rPr>
            </w:pPr>
            <w:r>
              <w:rPr>
                <w:rFonts w:ascii="Helvetica Neue" w:eastAsia="Times New Roman" w:hAnsi="Helvetica Neue"/>
                <w:sz w:val="20"/>
                <w:szCs w:val="20"/>
                <w:lang w:eastAsia="nl-NL"/>
              </w:rPr>
              <w:t>Kernteam</w:t>
            </w:r>
          </w:p>
        </w:tc>
      </w:tr>
      <w:tr w:rsidR="004B364D" w14:paraId="47BA4970"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32D0E942"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Datum</w:t>
            </w:r>
          </w:p>
        </w:tc>
        <w:tc>
          <w:tcPr>
            <w:tcW w:w="65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91496B" w14:textId="759CE5B5" w:rsidR="004B364D" w:rsidRDefault="00694DF7" w:rsidP="00694DF7">
            <w:pPr>
              <w:spacing w:line="276" w:lineRule="auto"/>
              <w:ind w:right="100"/>
              <w:rPr>
                <w:rFonts w:ascii="Helvetica Neue" w:eastAsia="Times New Roman" w:hAnsi="Helvetica Neue"/>
                <w:sz w:val="20"/>
                <w:szCs w:val="20"/>
                <w:lang w:eastAsia="nl-NL"/>
              </w:rPr>
            </w:pPr>
            <w:r>
              <w:rPr>
                <w:rFonts w:ascii="Helvetica Neue" w:eastAsia="Times New Roman" w:hAnsi="Helvetica Neue"/>
                <w:sz w:val="20"/>
                <w:szCs w:val="20"/>
                <w:lang w:eastAsia="nl-NL"/>
              </w:rPr>
              <w:t>22 juni</w:t>
            </w:r>
          </w:p>
        </w:tc>
      </w:tr>
      <w:tr w:rsidR="004B364D" w14:paraId="2C6AE03D"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50A03709"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Tijdstip</w:t>
            </w:r>
          </w:p>
        </w:tc>
        <w:tc>
          <w:tcPr>
            <w:tcW w:w="659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6C3CF2" w14:textId="77777777" w:rsidR="004B364D" w:rsidRDefault="004B364D">
            <w:pPr>
              <w:spacing w:line="276" w:lineRule="auto"/>
              <w:ind w:left="100" w:right="100"/>
              <w:rPr>
                <w:rFonts w:ascii="Helvetica Neue" w:eastAsia="Times New Roman" w:hAnsi="Helvetica Neue"/>
                <w:sz w:val="20"/>
                <w:szCs w:val="20"/>
                <w:lang w:eastAsia="nl-NL"/>
              </w:rPr>
            </w:pPr>
            <w:r>
              <w:rPr>
                <w:rFonts w:ascii="Helvetica Neue" w:eastAsia="Times New Roman" w:hAnsi="Helvetica Neue"/>
                <w:sz w:val="20"/>
                <w:szCs w:val="20"/>
                <w:lang w:eastAsia="nl-NL"/>
              </w:rPr>
              <w:t>19.30 (via teams)</w:t>
            </w:r>
          </w:p>
        </w:tc>
      </w:tr>
      <w:tr w:rsidR="004B364D" w14:paraId="6616D69F"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1B295336"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Aanwezig</w:t>
            </w:r>
          </w:p>
        </w:tc>
        <w:tc>
          <w:tcPr>
            <w:tcW w:w="23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19CA9E" w14:textId="77777777" w:rsidR="004B364D" w:rsidRDefault="004B364D">
            <w:pPr>
              <w:pStyle w:val="Geenafstand"/>
              <w:spacing w:line="276" w:lineRule="auto"/>
              <w:ind w:left="57"/>
              <w:rPr>
                <w:rFonts w:ascii="Helvetica Neue" w:hAnsi="Helvetica Neue"/>
                <w:sz w:val="20"/>
                <w:szCs w:val="20"/>
              </w:rPr>
            </w:pPr>
            <w:r>
              <w:rPr>
                <w:rFonts w:ascii="Helvetica Neue" w:hAnsi="Helvetica Neue"/>
                <w:sz w:val="20"/>
                <w:szCs w:val="20"/>
              </w:rPr>
              <w:t>Frank Pater</w:t>
            </w:r>
          </w:p>
          <w:p w14:paraId="4C267EFB" w14:textId="6A442ABA" w:rsidR="00563B85" w:rsidRDefault="00563B85">
            <w:pPr>
              <w:pStyle w:val="Geenafstand"/>
              <w:spacing w:line="276" w:lineRule="auto"/>
              <w:rPr>
                <w:rFonts w:ascii="Helvetica Neue" w:hAnsi="Helvetica Neue"/>
                <w:bCs/>
                <w:sz w:val="20"/>
                <w:szCs w:val="20"/>
              </w:rPr>
            </w:pPr>
            <w:r>
              <w:rPr>
                <w:rFonts w:ascii="Helvetica Neue" w:hAnsi="Helvetica Neue"/>
                <w:bCs/>
                <w:sz w:val="20"/>
                <w:szCs w:val="20"/>
              </w:rPr>
              <w:t>Marcel Heijmans</w:t>
            </w:r>
          </w:p>
          <w:p w14:paraId="6472F809" w14:textId="77777777" w:rsidR="00563B85" w:rsidRDefault="00563B85">
            <w:pPr>
              <w:pStyle w:val="Geenafstand"/>
              <w:spacing w:line="276" w:lineRule="auto"/>
              <w:rPr>
                <w:rFonts w:ascii="Helvetica Neue" w:hAnsi="Helvetica Neue"/>
                <w:sz w:val="20"/>
                <w:szCs w:val="20"/>
              </w:rPr>
            </w:pPr>
            <w:r>
              <w:rPr>
                <w:rFonts w:ascii="Helvetica Neue" w:hAnsi="Helvetica Neue"/>
                <w:sz w:val="20"/>
                <w:szCs w:val="20"/>
              </w:rPr>
              <w:t xml:space="preserve"> Pieter ten Wolde</w:t>
            </w:r>
          </w:p>
          <w:p w14:paraId="7772E78F" w14:textId="29A26ABB" w:rsidR="00694DF7" w:rsidRDefault="00694DF7">
            <w:pPr>
              <w:pStyle w:val="Geenafstand"/>
              <w:spacing w:line="276" w:lineRule="auto"/>
              <w:rPr>
                <w:rFonts w:ascii="Helvetica Neue" w:hAnsi="Helvetica Neue"/>
                <w:sz w:val="20"/>
                <w:szCs w:val="20"/>
              </w:rPr>
            </w:pPr>
            <w:r>
              <w:rPr>
                <w:rFonts w:ascii="Helvetica Neue" w:hAnsi="Helvetica Neue"/>
                <w:bCs/>
                <w:sz w:val="20"/>
                <w:szCs w:val="20"/>
              </w:rPr>
              <w:t>Thomas van Nistelrooij</w:t>
            </w:r>
          </w:p>
        </w:tc>
        <w:tc>
          <w:tcPr>
            <w:tcW w:w="427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912028" w14:textId="77777777" w:rsidR="004B364D" w:rsidRDefault="005A775C">
            <w:pPr>
              <w:pStyle w:val="Geenafstand"/>
              <w:spacing w:line="276" w:lineRule="auto"/>
              <w:ind w:left="57"/>
              <w:rPr>
                <w:rFonts w:ascii="Helvetica Neue" w:eastAsia="Times New Roman" w:hAnsi="Helvetica Neue"/>
                <w:sz w:val="20"/>
                <w:szCs w:val="20"/>
                <w:lang w:eastAsia="nl-NL"/>
              </w:rPr>
            </w:pPr>
            <w:hyperlink r:id="rId7" w:history="1">
              <w:r w:rsidR="004B364D">
                <w:rPr>
                  <w:rStyle w:val="Hyperlink"/>
                  <w:rFonts w:ascii="Helvetica Neue" w:eastAsia="Times New Roman" w:hAnsi="Helvetica Neue"/>
                  <w:sz w:val="20"/>
                  <w:szCs w:val="20"/>
                  <w:lang w:eastAsia="nl-NL"/>
                </w:rPr>
                <w:t>f.pater@bernheze.org</w:t>
              </w:r>
            </w:hyperlink>
          </w:p>
          <w:p w14:paraId="031D0597" w14:textId="54280E37" w:rsidR="00563B85" w:rsidRDefault="005A775C" w:rsidP="00563B85">
            <w:pPr>
              <w:spacing w:line="276" w:lineRule="auto"/>
              <w:rPr>
                <w:rFonts w:ascii="Helvetica Neue" w:hAnsi="Helvetica Neue"/>
                <w:bCs/>
                <w:sz w:val="20"/>
                <w:szCs w:val="20"/>
              </w:rPr>
            </w:pPr>
            <w:hyperlink r:id="rId8" w:history="1">
              <w:r w:rsidR="00563B85" w:rsidRPr="007626D3">
                <w:rPr>
                  <w:rStyle w:val="Hyperlink"/>
                  <w:rFonts w:ascii="Helvetica Neue" w:hAnsi="Helvetica Neue"/>
                  <w:bCs/>
                  <w:sz w:val="20"/>
                  <w:szCs w:val="20"/>
                </w:rPr>
                <w:t>marcelheijmans@fysiomaatwerk.nl</w:t>
              </w:r>
            </w:hyperlink>
          </w:p>
          <w:p w14:paraId="4EB8756F" w14:textId="77777777" w:rsidR="004B364D" w:rsidRDefault="005A775C">
            <w:pPr>
              <w:pStyle w:val="Geenafstand"/>
              <w:spacing w:line="276" w:lineRule="auto"/>
              <w:ind w:left="57"/>
              <w:rPr>
                <w:rFonts w:ascii="Helvetica Neue" w:hAnsi="Helvetica Neue"/>
                <w:sz w:val="20"/>
                <w:szCs w:val="20"/>
              </w:rPr>
            </w:pPr>
            <w:hyperlink r:id="rId9" w:history="1">
              <w:r w:rsidR="00563B85" w:rsidRPr="007626D3">
                <w:rPr>
                  <w:rStyle w:val="Hyperlink"/>
                  <w:rFonts w:ascii="Helvetica Neue" w:hAnsi="Helvetica Neue"/>
                  <w:sz w:val="20"/>
                  <w:szCs w:val="20"/>
                </w:rPr>
                <w:t>wolde018@planet.nl</w:t>
              </w:r>
            </w:hyperlink>
            <w:r w:rsidR="00563B85">
              <w:rPr>
                <w:rFonts w:ascii="Helvetica Neue" w:hAnsi="Helvetica Neue"/>
                <w:sz w:val="20"/>
                <w:szCs w:val="20"/>
              </w:rPr>
              <w:t xml:space="preserve"> </w:t>
            </w:r>
          </w:p>
          <w:p w14:paraId="40AA7352" w14:textId="2057240C" w:rsidR="00694DF7" w:rsidRPr="00694DF7" w:rsidRDefault="005A775C" w:rsidP="00694DF7">
            <w:pPr>
              <w:pStyle w:val="Geenafstand"/>
              <w:spacing w:line="276" w:lineRule="auto"/>
              <w:ind w:left="57"/>
              <w:rPr>
                <w:rFonts w:ascii="Helvetica Neue" w:hAnsi="Helvetica Neue"/>
                <w:color w:val="0563C1" w:themeColor="hyperlink"/>
                <w:sz w:val="20"/>
                <w:szCs w:val="20"/>
                <w:u w:val="single"/>
              </w:rPr>
            </w:pPr>
            <w:hyperlink r:id="rId10" w:history="1">
              <w:r w:rsidR="00694DF7" w:rsidRPr="007626D3">
                <w:rPr>
                  <w:rStyle w:val="Hyperlink"/>
                  <w:rFonts w:ascii="Helvetica Neue" w:hAnsi="Helvetica Neue"/>
                  <w:sz w:val="20"/>
                  <w:szCs w:val="20"/>
                </w:rPr>
                <w:t>thomasvannistelrooij@filiosscholengroep.nl</w:t>
              </w:r>
            </w:hyperlink>
          </w:p>
        </w:tc>
      </w:tr>
      <w:tr w:rsidR="004B364D" w14:paraId="15B358BB" w14:textId="77777777" w:rsidTr="004B364D">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153476B1"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Afwezig</w:t>
            </w:r>
          </w:p>
        </w:tc>
        <w:tc>
          <w:tcPr>
            <w:tcW w:w="233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A8A6D1" w14:textId="4982C9B5" w:rsidR="004B364D" w:rsidRDefault="004B364D">
            <w:pPr>
              <w:spacing w:line="276" w:lineRule="auto"/>
              <w:rPr>
                <w:rFonts w:ascii="Helvetica Neue" w:hAnsi="Helvetica Neue"/>
                <w:bCs/>
                <w:sz w:val="20"/>
                <w:szCs w:val="20"/>
              </w:rPr>
            </w:pPr>
            <w:r>
              <w:rPr>
                <w:rFonts w:ascii="Helvetica Neue" w:hAnsi="Helvetica Neue"/>
                <w:bCs/>
                <w:sz w:val="20"/>
                <w:szCs w:val="20"/>
              </w:rPr>
              <w:t xml:space="preserve"> </w:t>
            </w:r>
            <w:r w:rsidR="00694DF7">
              <w:rPr>
                <w:rFonts w:ascii="Helvetica Neue" w:hAnsi="Helvetica Neue"/>
                <w:bCs/>
                <w:sz w:val="20"/>
                <w:szCs w:val="20"/>
              </w:rPr>
              <w:t>Jori Vermeulen</w:t>
            </w:r>
          </w:p>
          <w:p w14:paraId="3A08F29B" w14:textId="50088CF8" w:rsidR="00563B85" w:rsidRDefault="00563B85">
            <w:pPr>
              <w:spacing w:line="276" w:lineRule="auto"/>
              <w:rPr>
                <w:rFonts w:ascii="Helvetica Neue" w:hAnsi="Helvetica Neue"/>
                <w:bCs/>
                <w:sz w:val="20"/>
                <w:szCs w:val="20"/>
              </w:rPr>
            </w:pPr>
            <w:r>
              <w:rPr>
                <w:rFonts w:ascii="Helvetica Neue" w:hAnsi="Helvetica Neue"/>
                <w:bCs/>
                <w:sz w:val="20"/>
                <w:szCs w:val="20"/>
              </w:rPr>
              <w:t xml:space="preserve"> Fabienne van Uden</w:t>
            </w:r>
          </w:p>
        </w:tc>
        <w:tc>
          <w:tcPr>
            <w:tcW w:w="4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24128C" w14:textId="068925F0" w:rsidR="00694DF7" w:rsidRDefault="005A775C">
            <w:pPr>
              <w:pStyle w:val="Geenafstand"/>
              <w:spacing w:line="276" w:lineRule="auto"/>
              <w:ind w:left="57"/>
              <w:rPr>
                <w:rFonts w:ascii="Helvetica Neue" w:hAnsi="Helvetica Neue"/>
                <w:color w:val="0563C1" w:themeColor="hyperlink"/>
                <w:sz w:val="20"/>
                <w:szCs w:val="20"/>
                <w:u w:val="single"/>
              </w:rPr>
            </w:pPr>
            <w:hyperlink r:id="rId11" w:history="1">
              <w:r w:rsidR="00694DF7" w:rsidRPr="00874AAC">
                <w:rPr>
                  <w:rStyle w:val="Hyperlink"/>
                  <w:rFonts w:ascii="Helvetica Neue" w:hAnsi="Helvetica Neue"/>
                  <w:sz w:val="20"/>
                  <w:szCs w:val="20"/>
                </w:rPr>
                <w:t>j</w:t>
              </w:r>
              <w:r w:rsidR="00694DF7" w:rsidRPr="00874AAC">
                <w:rPr>
                  <w:rStyle w:val="Hyperlink"/>
                </w:rPr>
                <w:t>orivermeulen@filiosscholengroep.nl</w:t>
              </w:r>
            </w:hyperlink>
            <w:r w:rsidR="00694DF7">
              <w:t xml:space="preserve"> </w:t>
            </w:r>
          </w:p>
          <w:p w14:paraId="0CA7A00A" w14:textId="4A0EB434" w:rsidR="00563B85" w:rsidRDefault="00563B85">
            <w:pPr>
              <w:pStyle w:val="Geenafstand"/>
              <w:spacing w:line="276" w:lineRule="auto"/>
              <w:ind w:left="57"/>
              <w:rPr>
                <w:rFonts w:ascii="Helvetica Neue" w:hAnsi="Helvetica Neue"/>
                <w:color w:val="0563C1" w:themeColor="hyperlink"/>
                <w:sz w:val="20"/>
                <w:szCs w:val="20"/>
                <w:u w:val="single"/>
              </w:rPr>
            </w:pPr>
            <w:r>
              <w:rPr>
                <w:rFonts w:ascii="Helvetica Neue" w:hAnsi="Helvetica Neue"/>
                <w:color w:val="0563C1" w:themeColor="hyperlink"/>
                <w:sz w:val="20"/>
                <w:szCs w:val="20"/>
                <w:u w:val="single"/>
              </w:rPr>
              <w:t>fabienne.vanuden@laverhof.nl</w:t>
            </w:r>
          </w:p>
        </w:tc>
      </w:tr>
      <w:tr w:rsidR="004B364D" w14:paraId="00CA853C" w14:textId="77777777" w:rsidTr="004B364D">
        <w:trPr>
          <w:trHeight w:val="375"/>
        </w:trPr>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1C5FC126"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Gasten</w:t>
            </w:r>
          </w:p>
        </w:tc>
        <w:tc>
          <w:tcPr>
            <w:tcW w:w="233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817FA9" w14:textId="77777777" w:rsidR="004B364D" w:rsidRDefault="004B364D">
            <w:pPr>
              <w:spacing w:line="276" w:lineRule="auto"/>
              <w:rPr>
                <w:rFonts w:ascii="Helvetica Neue" w:hAnsi="Helvetica Neue"/>
                <w:bCs/>
                <w:sz w:val="20"/>
                <w:szCs w:val="20"/>
              </w:rPr>
            </w:pPr>
          </w:p>
        </w:tc>
        <w:tc>
          <w:tcPr>
            <w:tcW w:w="4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0B3A5B" w14:textId="77777777" w:rsidR="004B364D" w:rsidRDefault="004B364D">
            <w:pPr>
              <w:spacing w:line="276" w:lineRule="auto"/>
              <w:rPr>
                <w:rFonts w:ascii="Helvetica Neue" w:hAnsi="Helvetica Neue"/>
                <w:bCs/>
                <w:sz w:val="20"/>
                <w:szCs w:val="20"/>
              </w:rPr>
            </w:pPr>
            <w:r>
              <w:rPr>
                <w:rFonts w:ascii="Helvetica Neue" w:hAnsi="Helvetica Neue"/>
                <w:bCs/>
                <w:sz w:val="20"/>
                <w:szCs w:val="20"/>
              </w:rPr>
              <w:t xml:space="preserve">  </w:t>
            </w:r>
          </w:p>
        </w:tc>
      </w:tr>
      <w:tr w:rsidR="004B364D" w14:paraId="4F9FA7F4" w14:textId="77777777" w:rsidTr="004B364D">
        <w:trPr>
          <w:trHeight w:val="375"/>
        </w:trPr>
        <w:tc>
          <w:tcPr>
            <w:tcW w:w="2749"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74660FE8" w14:textId="77777777" w:rsidR="004B364D" w:rsidRDefault="004B364D">
            <w:pPr>
              <w:spacing w:line="276" w:lineRule="auto"/>
              <w:ind w:left="100" w:right="100"/>
              <w:rPr>
                <w:rFonts w:ascii="Helvetica Neue" w:eastAsia="Times New Roman" w:hAnsi="Helvetica Neue"/>
                <w:i/>
                <w:iCs/>
                <w:sz w:val="20"/>
                <w:szCs w:val="20"/>
                <w:lang w:eastAsia="nl-NL"/>
              </w:rPr>
            </w:pPr>
            <w:r>
              <w:rPr>
                <w:rFonts w:ascii="Helvetica Neue" w:eastAsia="Times New Roman" w:hAnsi="Helvetica Neue"/>
                <w:i/>
                <w:iCs/>
                <w:sz w:val="20"/>
                <w:szCs w:val="20"/>
                <w:lang w:eastAsia="nl-NL"/>
              </w:rPr>
              <w:t>Status verslag</w:t>
            </w:r>
          </w:p>
        </w:tc>
        <w:tc>
          <w:tcPr>
            <w:tcW w:w="233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7D3192" w14:textId="7430BE19" w:rsidR="004B364D" w:rsidRDefault="00563B85">
            <w:pPr>
              <w:spacing w:line="276" w:lineRule="auto"/>
              <w:rPr>
                <w:rFonts w:ascii="Helvetica Neue" w:hAnsi="Helvetica Neue"/>
                <w:bCs/>
                <w:sz w:val="20"/>
                <w:szCs w:val="20"/>
              </w:rPr>
            </w:pPr>
            <w:r>
              <w:rPr>
                <w:rFonts w:ascii="Helvetica Neue" w:hAnsi="Helvetica Neue"/>
                <w:bCs/>
                <w:sz w:val="20"/>
                <w:szCs w:val="20"/>
              </w:rPr>
              <w:t xml:space="preserve"> </w:t>
            </w:r>
            <w:r w:rsidR="00A26BA1">
              <w:rPr>
                <w:rFonts w:ascii="Helvetica Neue" w:hAnsi="Helvetica Neue"/>
                <w:bCs/>
                <w:sz w:val="20"/>
                <w:szCs w:val="20"/>
              </w:rPr>
              <w:t>Concept</w:t>
            </w:r>
          </w:p>
        </w:tc>
        <w:tc>
          <w:tcPr>
            <w:tcW w:w="4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E35779" w14:textId="77777777" w:rsidR="004B364D" w:rsidRDefault="004B364D">
            <w:pPr>
              <w:spacing w:line="276" w:lineRule="auto"/>
              <w:rPr>
                <w:rFonts w:ascii="Helvetica Neue" w:hAnsi="Helvetica Neue"/>
                <w:bCs/>
                <w:sz w:val="20"/>
                <w:szCs w:val="20"/>
              </w:rPr>
            </w:pPr>
          </w:p>
        </w:tc>
      </w:tr>
    </w:tbl>
    <w:p w14:paraId="3AFB242B" w14:textId="77777777" w:rsidR="004B364D" w:rsidRDefault="004B364D" w:rsidP="004B364D">
      <w:pPr>
        <w:pStyle w:val="Geenafstand"/>
      </w:pPr>
    </w:p>
    <w:p w14:paraId="4FA74802" w14:textId="77777777" w:rsidR="004B364D" w:rsidRDefault="004B364D" w:rsidP="004B364D">
      <w:pPr>
        <w:pStyle w:val="Geenafstand"/>
        <w:rPr>
          <w:b/>
          <w:bCs/>
        </w:rPr>
      </w:pPr>
      <w:r>
        <w:rPr>
          <w:b/>
          <w:bCs/>
        </w:rPr>
        <w:t>Agendapunten</w:t>
      </w:r>
    </w:p>
    <w:tbl>
      <w:tblPr>
        <w:tblW w:w="9346" w:type="dxa"/>
        <w:tblLook w:val="04A0" w:firstRow="1" w:lastRow="0" w:firstColumn="1" w:lastColumn="0" w:noHBand="0" w:noVBand="1"/>
      </w:tblPr>
      <w:tblGrid>
        <w:gridCol w:w="9346"/>
      </w:tblGrid>
      <w:tr w:rsidR="004B364D" w14:paraId="145B007E"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F824C04" w14:textId="77777777" w:rsidR="004B364D" w:rsidRDefault="004B364D" w:rsidP="006667ED">
            <w:pPr>
              <w:pStyle w:val="Lijstalinea"/>
              <w:numPr>
                <w:ilvl w:val="0"/>
                <w:numId w:val="1"/>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Opening &amp; mededelingen</w:t>
            </w:r>
          </w:p>
          <w:p w14:paraId="5073484B" w14:textId="4246C6BB" w:rsidR="00563B85" w:rsidRDefault="00563B85">
            <w:p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 </w:t>
            </w:r>
            <w:r w:rsidR="00E673EB">
              <w:rPr>
                <w:rFonts w:ascii="Helvetica Neue" w:eastAsia="Times New Roman" w:hAnsi="Helvetica Neue" w:cs="Arial"/>
                <w:sz w:val="20"/>
                <w:szCs w:val="20"/>
                <w:lang w:eastAsia="nl-NL"/>
              </w:rPr>
              <w:t xml:space="preserve">J. </w:t>
            </w:r>
            <w:r>
              <w:rPr>
                <w:rFonts w:ascii="Helvetica Neue" w:eastAsia="Times New Roman" w:hAnsi="Helvetica Neue" w:cs="Arial"/>
                <w:sz w:val="20"/>
                <w:szCs w:val="20"/>
                <w:lang w:eastAsia="nl-NL"/>
              </w:rPr>
              <w:t>en F</w:t>
            </w:r>
            <w:r w:rsidR="00E673EB">
              <w:rPr>
                <w:rFonts w:ascii="Helvetica Neue" w:eastAsia="Times New Roman" w:hAnsi="Helvetica Neue" w:cs="Arial"/>
                <w:sz w:val="20"/>
                <w:szCs w:val="20"/>
                <w:lang w:eastAsia="nl-NL"/>
              </w:rPr>
              <w:t>.</w:t>
            </w:r>
            <w:r>
              <w:rPr>
                <w:rFonts w:ascii="Helvetica Neue" w:eastAsia="Times New Roman" w:hAnsi="Helvetica Neue" w:cs="Arial"/>
                <w:sz w:val="20"/>
                <w:szCs w:val="20"/>
                <w:lang w:eastAsia="nl-NL"/>
              </w:rPr>
              <w:t xml:space="preserve"> zijn afwezig.</w:t>
            </w:r>
          </w:p>
          <w:p w14:paraId="6F4A66EA" w14:textId="707EA9AF" w:rsidR="008D7990" w:rsidRPr="00BF0304" w:rsidRDefault="008D7990" w:rsidP="00694DF7">
            <w:p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 </w:t>
            </w:r>
          </w:p>
        </w:tc>
      </w:tr>
      <w:tr w:rsidR="004B364D" w14:paraId="4C35095C"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22EA164" w14:textId="141AD5F8" w:rsidR="004B364D" w:rsidRDefault="004B364D" w:rsidP="006667ED">
            <w:pPr>
              <w:pStyle w:val="Lijstalinea"/>
              <w:numPr>
                <w:ilvl w:val="0"/>
                <w:numId w:val="1"/>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 xml:space="preserve">Verslag kernteam </w:t>
            </w:r>
            <w:r w:rsidR="008D7990">
              <w:rPr>
                <w:rFonts w:ascii="Helvetica Neue" w:eastAsia="Times New Roman" w:hAnsi="Helvetica Neue" w:cs="Arial"/>
                <w:b/>
                <w:bCs/>
                <w:sz w:val="20"/>
                <w:szCs w:val="20"/>
                <w:lang w:eastAsia="nl-NL"/>
              </w:rPr>
              <w:t>09-03-2022</w:t>
            </w:r>
          </w:p>
          <w:p w14:paraId="5E70E4FB" w14:textId="77777777" w:rsidR="004B364D" w:rsidRDefault="00694DF7" w:rsidP="00694DF7">
            <w:pPr>
              <w:pStyle w:val="Lijstalinea"/>
              <w:numPr>
                <w:ilvl w:val="0"/>
                <w:numId w:val="7"/>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Geen opmerkingen op de inhoud. </w:t>
            </w:r>
          </w:p>
          <w:p w14:paraId="40B1707D" w14:textId="2CA6D36F" w:rsidR="00694DF7" w:rsidRDefault="00694DF7" w:rsidP="00694DF7">
            <w:pPr>
              <w:pStyle w:val="Lijstalinea"/>
              <w:numPr>
                <w:ilvl w:val="0"/>
                <w:numId w:val="7"/>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De volgende actiepunten kunnen worden afgevoerd: 35, </w:t>
            </w:r>
            <w:r w:rsidR="009C5EE1">
              <w:rPr>
                <w:rFonts w:ascii="Helvetica Neue" w:eastAsia="Times New Roman" w:hAnsi="Helvetica Neue" w:cs="Arial"/>
                <w:sz w:val="20"/>
                <w:szCs w:val="20"/>
                <w:lang w:eastAsia="nl-NL"/>
              </w:rPr>
              <w:t>36, 37</w:t>
            </w:r>
            <w:r w:rsidR="00E673EB">
              <w:rPr>
                <w:rFonts w:ascii="Helvetica Neue" w:eastAsia="Times New Roman" w:hAnsi="Helvetica Neue" w:cs="Arial"/>
                <w:sz w:val="20"/>
                <w:szCs w:val="20"/>
                <w:lang w:eastAsia="nl-NL"/>
              </w:rPr>
              <w:t>. Actiestappen 38 en 39 blijven staan.</w:t>
            </w:r>
          </w:p>
          <w:p w14:paraId="170A0EC9" w14:textId="0464B4E8" w:rsidR="00E673EB" w:rsidRDefault="00E673EB" w:rsidP="00694DF7">
            <w:pPr>
              <w:pStyle w:val="Lijstalinea"/>
              <w:numPr>
                <w:ilvl w:val="0"/>
                <w:numId w:val="7"/>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Hoogtepunten zijn niet doorgenomen. T. zet wel een update op Actief Bernheze</w:t>
            </w:r>
          </w:p>
          <w:p w14:paraId="7BF04932" w14:textId="195A7032" w:rsidR="00F57935" w:rsidRPr="00E673EB" w:rsidRDefault="00F57935" w:rsidP="00E673EB">
            <w:pPr>
              <w:spacing w:line="276" w:lineRule="auto"/>
              <w:ind w:left="360" w:right="100"/>
              <w:rPr>
                <w:rFonts w:ascii="Helvetica Neue" w:eastAsia="Times New Roman" w:hAnsi="Helvetica Neue" w:cs="Arial"/>
                <w:sz w:val="20"/>
                <w:szCs w:val="20"/>
                <w:lang w:eastAsia="nl-NL"/>
              </w:rPr>
            </w:pPr>
          </w:p>
        </w:tc>
      </w:tr>
      <w:tr w:rsidR="004B364D" w14:paraId="1E168ECE"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9B4F48D" w14:textId="77777777" w:rsidR="004B364D" w:rsidRDefault="004B364D" w:rsidP="006667ED">
            <w:pPr>
              <w:pStyle w:val="Lijstalinea"/>
              <w:numPr>
                <w:ilvl w:val="0"/>
                <w:numId w:val="1"/>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Verslagen en nieuws uit de werkgroepen</w:t>
            </w:r>
          </w:p>
        </w:tc>
      </w:tr>
      <w:tr w:rsidR="004B364D" w14:paraId="16750BB1"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271368C" w14:textId="17DF0455" w:rsidR="004B364D" w:rsidRDefault="004B364D">
            <w:pPr>
              <w:spacing w:line="276" w:lineRule="auto"/>
              <w:ind w:left="360" w:right="100"/>
              <w:rPr>
                <w:rFonts w:ascii="Helvetica Neue" w:eastAsia="Times New Roman" w:hAnsi="Helvetica Neue" w:cs="Arial"/>
                <w:b/>
                <w:sz w:val="20"/>
                <w:szCs w:val="20"/>
                <w:lang w:eastAsia="nl-NL"/>
              </w:rPr>
            </w:pPr>
            <w:r>
              <w:rPr>
                <w:rFonts w:ascii="Helvetica Neue" w:eastAsia="Times New Roman" w:hAnsi="Helvetica Neue" w:cs="Arial"/>
                <w:b/>
                <w:sz w:val="20"/>
                <w:szCs w:val="20"/>
                <w:lang w:eastAsia="nl-NL"/>
              </w:rPr>
              <w:t xml:space="preserve">3.a. </w:t>
            </w:r>
            <w:r w:rsidR="005A775C">
              <w:rPr>
                <w:rFonts w:ascii="Helvetica Neue" w:eastAsia="Times New Roman" w:hAnsi="Helvetica Neue" w:cs="Arial"/>
                <w:b/>
                <w:sz w:val="20"/>
                <w:szCs w:val="20"/>
                <w:lang w:eastAsia="nl-NL"/>
              </w:rPr>
              <w:t>Nistelrode-Vorstenbosch</w:t>
            </w:r>
            <w:r>
              <w:rPr>
                <w:rFonts w:ascii="Helvetica Neue" w:eastAsia="Times New Roman" w:hAnsi="Helvetica Neue" w:cs="Arial"/>
                <w:b/>
                <w:sz w:val="20"/>
                <w:szCs w:val="20"/>
                <w:lang w:eastAsia="nl-NL"/>
              </w:rPr>
              <w:t xml:space="preserve"> </w:t>
            </w:r>
            <w:r w:rsidR="005A775C">
              <w:rPr>
                <w:rFonts w:ascii="Helvetica Neue" w:eastAsia="Times New Roman" w:hAnsi="Helvetica Neue" w:cs="Arial"/>
                <w:b/>
                <w:sz w:val="20"/>
                <w:szCs w:val="20"/>
                <w:lang w:eastAsia="nl-NL"/>
              </w:rPr>
              <w:t>– P.</w:t>
            </w:r>
          </w:p>
          <w:p w14:paraId="76B0D9A9" w14:textId="6E22BEAB" w:rsidR="007B38F5" w:rsidRPr="00E673EB" w:rsidRDefault="002C555F" w:rsidP="002C555F">
            <w:pPr>
              <w:spacing w:line="276" w:lineRule="auto"/>
              <w:ind w:right="100"/>
              <w:rPr>
                <w:rFonts w:ascii="Helvetica Neue" w:eastAsia="Times New Roman" w:hAnsi="Helvetica Neue" w:cs="Arial"/>
                <w:sz w:val="20"/>
                <w:szCs w:val="20"/>
                <w:lang w:eastAsia="nl-NL"/>
              </w:rPr>
            </w:pPr>
            <w:r w:rsidRPr="00E673EB">
              <w:rPr>
                <w:rFonts w:ascii="Helvetica Neue" w:eastAsia="Times New Roman" w:hAnsi="Helvetica Neue" w:cs="Arial"/>
                <w:sz w:val="20"/>
                <w:szCs w:val="20"/>
                <w:lang w:eastAsia="nl-NL"/>
              </w:rPr>
              <w:t>- Vergadering</w:t>
            </w:r>
            <w:r w:rsidR="00E673EB" w:rsidRPr="00E673EB">
              <w:rPr>
                <w:rFonts w:ascii="Helvetica Neue" w:eastAsia="Times New Roman" w:hAnsi="Helvetica Neue" w:cs="Arial"/>
                <w:sz w:val="20"/>
                <w:szCs w:val="20"/>
                <w:lang w:eastAsia="nl-NL"/>
              </w:rPr>
              <w:t xml:space="preserve"> van deze werkgroep</w:t>
            </w:r>
            <w:r w:rsidRPr="00E673EB">
              <w:rPr>
                <w:rFonts w:ascii="Helvetica Neue" w:eastAsia="Times New Roman" w:hAnsi="Helvetica Neue" w:cs="Arial"/>
                <w:sz w:val="20"/>
                <w:szCs w:val="20"/>
                <w:lang w:eastAsia="nl-NL"/>
              </w:rPr>
              <w:t xml:space="preserve"> wordt verzet </w:t>
            </w:r>
            <w:r w:rsidR="002560CB" w:rsidRPr="00E673EB">
              <w:rPr>
                <w:rFonts w:ascii="Helvetica Neue" w:eastAsia="Times New Roman" w:hAnsi="Helvetica Neue" w:cs="Arial"/>
                <w:sz w:val="20"/>
                <w:szCs w:val="20"/>
                <w:lang w:eastAsia="nl-NL"/>
              </w:rPr>
              <w:t>na de zomervakantie.</w:t>
            </w:r>
            <w:r w:rsidR="00E673EB" w:rsidRPr="00E673EB">
              <w:rPr>
                <w:rFonts w:ascii="Helvetica Neue" w:eastAsia="Times New Roman" w:hAnsi="Helvetica Neue" w:cs="Arial"/>
                <w:sz w:val="20"/>
                <w:szCs w:val="20"/>
                <w:lang w:eastAsia="nl-NL"/>
              </w:rPr>
              <w:t xml:space="preserve">  Momenteel nog weinig concrete deelnemers, maar wel veel potentieel deelnemende organisaties die t.z.t. ook worden uitgenodigd. P.</w:t>
            </w:r>
            <w:r w:rsidR="002560CB" w:rsidRPr="00E673EB">
              <w:rPr>
                <w:rFonts w:ascii="Helvetica Neue" w:eastAsia="Times New Roman" w:hAnsi="Helvetica Neue" w:cs="Arial"/>
                <w:sz w:val="20"/>
                <w:szCs w:val="20"/>
                <w:lang w:eastAsia="nl-NL"/>
              </w:rPr>
              <w:t xml:space="preserve"> stuurt voor zomervakantie een uitnodiging naar alle </w:t>
            </w:r>
            <w:r w:rsidR="00E673EB" w:rsidRPr="00E673EB">
              <w:rPr>
                <w:rFonts w:ascii="Helvetica Neue" w:eastAsia="Times New Roman" w:hAnsi="Helvetica Neue" w:cs="Arial"/>
                <w:sz w:val="20"/>
                <w:szCs w:val="20"/>
                <w:lang w:eastAsia="nl-NL"/>
              </w:rPr>
              <w:t xml:space="preserve">(potentiële) deelnemers. </w:t>
            </w:r>
            <w:r w:rsidR="002560CB" w:rsidRPr="00E673EB">
              <w:rPr>
                <w:rFonts w:ascii="Helvetica Neue" w:eastAsia="Times New Roman" w:hAnsi="Helvetica Neue" w:cs="Arial"/>
                <w:sz w:val="20"/>
                <w:szCs w:val="20"/>
                <w:lang w:eastAsia="nl-NL"/>
              </w:rPr>
              <w:t xml:space="preserve"> </w:t>
            </w:r>
          </w:p>
          <w:p w14:paraId="51E136C6" w14:textId="77777777" w:rsidR="00AC647E" w:rsidRPr="00E673EB" w:rsidRDefault="00AC647E" w:rsidP="002C555F">
            <w:pPr>
              <w:spacing w:line="276" w:lineRule="auto"/>
              <w:ind w:right="100"/>
              <w:rPr>
                <w:rFonts w:ascii="Helvetica Neue" w:eastAsia="Times New Roman" w:hAnsi="Helvetica Neue" w:cs="Arial"/>
                <w:sz w:val="20"/>
                <w:szCs w:val="20"/>
                <w:lang w:eastAsia="nl-NL"/>
              </w:rPr>
            </w:pPr>
          </w:p>
          <w:p w14:paraId="2762DAEA" w14:textId="75437B3A" w:rsidR="00AC647E" w:rsidRPr="002C555F" w:rsidRDefault="00E673EB" w:rsidP="002C555F">
            <w:pPr>
              <w:spacing w:line="276" w:lineRule="auto"/>
              <w:ind w:right="100"/>
              <w:rPr>
                <w:rFonts w:ascii="Helvetica Neue" w:eastAsia="Times New Roman" w:hAnsi="Helvetica Neue" w:cs="Arial"/>
                <w:color w:val="FF0000"/>
                <w:sz w:val="20"/>
                <w:szCs w:val="20"/>
                <w:lang w:eastAsia="nl-NL"/>
              </w:rPr>
            </w:pPr>
            <w:r w:rsidRPr="00E673EB">
              <w:rPr>
                <w:rFonts w:ascii="Helvetica Neue" w:eastAsia="Times New Roman" w:hAnsi="Helvetica Neue" w:cs="Arial"/>
                <w:sz w:val="20"/>
                <w:szCs w:val="20"/>
                <w:lang w:eastAsia="nl-NL"/>
              </w:rPr>
              <w:t>In</w:t>
            </w:r>
            <w:r>
              <w:rPr>
                <w:rFonts w:ascii="Helvetica Neue" w:eastAsia="Times New Roman" w:hAnsi="Helvetica Neue" w:cs="Arial"/>
                <w:sz w:val="20"/>
                <w:szCs w:val="20"/>
                <w:lang w:eastAsia="nl-NL"/>
              </w:rPr>
              <w:t xml:space="preserve"> de vorige bijeenkomst is de aanvraag omtrent gezamenlijk AED besproken. Recent is duidelijk geworden dat</w:t>
            </w:r>
            <w:r w:rsidR="00AC647E" w:rsidRPr="00E673EB">
              <w:rPr>
                <w:rFonts w:ascii="Helvetica Neue" w:eastAsia="Times New Roman" w:hAnsi="Helvetica Neue" w:cs="Arial"/>
                <w:sz w:val="20"/>
                <w:szCs w:val="20"/>
                <w:lang w:eastAsia="nl-NL"/>
              </w:rPr>
              <w:t xml:space="preserve"> Prinses Irene en Dance Team Nistelrode</w:t>
            </w:r>
            <w:r>
              <w:rPr>
                <w:rFonts w:ascii="Helvetica Neue" w:eastAsia="Times New Roman" w:hAnsi="Helvetica Neue" w:cs="Arial"/>
                <w:sz w:val="20"/>
                <w:szCs w:val="20"/>
                <w:lang w:eastAsia="nl-NL"/>
              </w:rPr>
              <w:t xml:space="preserve"> afhaken in het initiatief. </w:t>
            </w:r>
            <w:r w:rsidR="00AC647E" w:rsidRPr="00E673EB">
              <w:rPr>
                <w:rFonts w:ascii="Helvetica Neue" w:eastAsia="Times New Roman" w:hAnsi="Helvetica Neue" w:cs="Arial"/>
                <w:sz w:val="20"/>
                <w:szCs w:val="20"/>
                <w:lang w:eastAsia="nl-NL"/>
              </w:rPr>
              <w:t>Het</w:t>
            </w:r>
            <w:r>
              <w:rPr>
                <w:rFonts w:ascii="Helvetica Neue" w:eastAsia="Times New Roman" w:hAnsi="Helvetica Neue" w:cs="Arial"/>
                <w:sz w:val="20"/>
                <w:szCs w:val="20"/>
                <w:lang w:eastAsia="nl-NL"/>
              </w:rPr>
              <w:t xml:space="preserve"> kernteam besluit dat het</w:t>
            </w:r>
            <w:r w:rsidR="00AC647E" w:rsidRPr="00E673EB">
              <w:rPr>
                <w:rFonts w:ascii="Helvetica Neue" w:eastAsia="Times New Roman" w:hAnsi="Helvetica Neue" w:cs="Arial"/>
                <w:sz w:val="20"/>
                <w:szCs w:val="20"/>
                <w:lang w:eastAsia="nl-NL"/>
              </w:rPr>
              <w:t xml:space="preserve"> toegekende budget van 1000 euro blijft staan, mits het blijft gaan om een samenwerking</w:t>
            </w:r>
            <w:r>
              <w:rPr>
                <w:rFonts w:ascii="Helvetica Neue" w:eastAsia="Times New Roman" w:hAnsi="Helvetica Neue" w:cs="Arial"/>
                <w:sz w:val="20"/>
                <w:szCs w:val="20"/>
                <w:lang w:eastAsia="nl-NL"/>
              </w:rPr>
              <w:t xml:space="preserve"> tussen minimaal twee andere verenigingen.</w:t>
            </w:r>
            <w:r w:rsidR="009B3AFD">
              <w:rPr>
                <w:rFonts w:ascii="Helvetica Neue" w:eastAsia="Times New Roman" w:hAnsi="Helvetica Neue" w:cs="Arial"/>
                <w:sz w:val="20"/>
                <w:szCs w:val="20"/>
                <w:lang w:eastAsia="nl-NL"/>
              </w:rPr>
              <w:t xml:space="preserve"> T. heeft donderdag 23-06-2022 een overleg met TC Telro om te kijken naar de vervolgstappen, gezien ze nu een begrotingstekort van +- 650 euro hebben. </w:t>
            </w:r>
          </w:p>
        </w:tc>
      </w:tr>
      <w:tr w:rsidR="004B364D" w14:paraId="5DECD2D0"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34E401F" w14:textId="1B0B3286" w:rsidR="004B364D" w:rsidRDefault="004B364D">
            <w:pPr>
              <w:spacing w:line="276" w:lineRule="auto"/>
              <w:ind w:left="360"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 xml:space="preserve">3.b. </w:t>
            </w:r>
            <w:r w:rsidR="005A775C">
              <w:rPr>
                <w:rFonts w:ascii="Helvetica Neue" w:eastAsia="Times New Roman" w:hAnsi="Helvetica Neue" w:cs="Arial"/>
                <w:b/>
                <w:bCs/>
                <w:sz w:val="20"/>
                <w:szCs w:val="20"/>
                <w:lang w:eastAsia="nl-NL"/>
              </w:rPr>
              <w:t>Heesch</w:t>
            </w:r>
            <w:r>
              <w:rPr>
                <w:rFonts w:ascii="Helvetica Neue" w:eastAsia="Times New Roman" w:hAnsi="Helvetica Neue" w:cs="Arial"/>
                <w:b/>
                <w:bCs/>
                <w:sz w:val="20"/>
                <w:szCs w:val="20"/>
                <w:lang w:eastAsia="nl-NL"/>
              </w:rPr>
              <w:t xml:space="preserve"> </w:t>
            </w:r>
            <w:r w:rsidR="00D758B4">
              <w:rPr>
                <w:rFonts w:ascii="Helvetica Neue" w:eastAsia="Times New Roman" w:hAnsi="Helvetica Neue" w:cs="Arial"/>
                <w:b/>
                <w:bCs/>
                <w:sz w:val="20"/>
                <w:szCs w:val="20"/>
                <w:lang w:eastAsia="nl-NL"/>
              </w:rPr>
              <w:t>–</w:t>
            </w:r>
            <w:r>
              <w:rPr>
                <w:rFonts w:ascii="Helvetica Neue" w:eastAsia="Times New Roman" w:hAnsi="Helvetica Neue" w:cs="Arial"/>
                <w:b/>
                <w:bCs/>
                <w:sz w:val="20"/>
                <w:szCs w:val="20"/>
                <w:lang w:eastAsia="nl-NL"/>
              </w:rPr>
              <w:t xml:space="preserve"> J</w:t>
            </w:r>
            <w:r w:rsidR="005A775C">
              <w:rPr>
                <w:rFonts w:ascii="Helvetica Neue" w:eastAsia="Times New Roman" w:hAnsi="Helvetica Neue" w:cs="Arial"/>
                <w:b/>
                <w:bCs/>
                <w:sz w:val="20"/>
                <w:szCs w:val="20"/>
                <w:lang w:eastAsia="nl-NL"/>
              </w:rPr>
              <w:t>.</w:t>
            </w:r>
          </w:p>
          <w:p w14:paraId="2924F9AC" w14:textId="5F0D8142" w:rsidR="00E673EB" w:rsidRDefault="00E673EB" w:rsidP="00E673EB">
            <w:p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Deze werkgroep is op dinsdag 7 juni voor het eerst bij elkaar geweest. Ongeveer de helft van de betrokkenen was aanwezig. In de werkgroep zijn de mogelijkheden besproken en is duidelijk gemaakt dat het initiatief ligt bij de deelnemende organisaties. Zijn moeten kenbaar maken welke ambities zijn hebben. Vanuit de werkgroep vergadering kwamen enkele vragen:</w:t>
            </w:r>
          </w:p>
          <w:p w14:paraId="514CF676" w14:textId="6AA349F3" w:rsidR="009B3AFD" w:rsidRDefault="00E673EB" w:rsidP="009B3AFD">
            <w:pPr>
              <w:spacing w:line="276" w:lineRule="auto"/>
              <w:ind w:right="100"/>
              <w:rPr>
                <w:rStyle w:val="Hyperlink"/>
                <w:color w:val="auto"/>
                <w:u w:val="none"/>
                <w:lang w:eastAsia="nl-NL"/>
              </w:rPr>
            </w:pPr>
            <w:r>
              <w:rPr>
                <w:rFonts w:ascii="Helvetica Neue" w:eastAsia="Times New Roman" w:hAnsi="Helvetica Neue" w:cs="Arial"/>
                <w:sz w:val="20"/>
                <w:szCs w:val="20"/>
                <w:lang w:eastAsia="nl-NL"/>
              </w:rPr>
              <w:t>Waarvoor kan budget worden aangevr</w:t>
            </w:r>
            <w:r w:rsidR="009B3AFD">
              <w:rPr>
                <w:rFonts w:ascii="Helvetica Neue" w:eastAsia="Times New Roman" w:hAnsi="Helvetica Neue" w:cs="Arial"/>
                <w:sz w:val="20"/>
                <w:szCs w:val="20"/>
                <w:lang w:eastAsia="nl-NL"/>
              </w:rPr>
              <w:t>a</w:t>
            </w:r>
            <w:r>
              <w:rPr>
                <w:rFonts w:ascii="Helvetica Neue" w:eastAsia="Times New Roman" w:hAnsi="Helvetica Neue" w:cs="Arial"/>
                <w:sz w:val="20"/>
                <w:szCs w:val="20"/>
                <w:lang w:eastAsia="nl-NL"/>
              </w:rPr>
              <w:t>agd</w:t>
            </w:r>
            <w:r w:rsidR="009B3AFD">
              <w:rPr>
                <w:rFonts w:ascii="Helvetica Neue" w:eastAsia="Times New Roman" w:hAnsi="Helvetica Neue" w:cs="Arial"/>
                <w:sz w:val="20"/>
                <w:szCs w:val="20"/>
                <w:lang w:eastAsia="nl-NL"/>
              </w:rPr>
              <w:t xml:space="preserve">? Verschillende voorbeelden staan genoemd op </w:t>
            </w:r>
            <w:hyperlink r:id="rId12" w:history="1">
              <w:r w:rsidR="009B3AFD" w:rsidRPr="00874AAC">
                <w:rPr>
                  <w:rStyle w:val="Hyperlink"/>
                  <w:lang w:eastAsia="nl-NL"/>
                </w:rPr>
                <w:t>https://www.actiefbernheze.nl/lokaal-sportakkoord</w:t>
              </w:r>
            </w:hyperlink>
            <w:r w:rsidR="009B3AFD">
              <w:rPr>
                <w:rStyle w:val="Hyperlink"/>
                <w:lang w:eastAsia="nl-NL"/>
              </w:rPr>
              <w:t xml:space="preserve">. </w:t>
            </w:r>
            <w:r w:rsidR="009B3AFD">
              <w:rPr>
                <w:rStyle w:val="Hyperlink"/>
                <w:color w:val="auto"/>
                <w:u w:val="none"/>
                <w:lang w:eastAsia="nl-NL"/>
              </w:rPr>
              <w:t>Als aanvulling hierop zal T. toevoegen dat het moet gaan om een gezamenlijke initiatief waarmee sport- en bewegen een kwalitatieve impuls krijgt.</w:t>
            </w:r>
            <w:r w:rsidR="00BC50CD">
              <w:rPr>
                <w:rStyle w:val="Hyperlink"/>
                <w:color w:val="auto"/>
                <w:u w:val="none"/>
                <w:lang w:eastAsia="nl-NL"/>
              </w:rPr>
              <w:t xml:space="preserve"> </w:t>
            </w:r>
            <w:r w:rsidR="00BC50CD">
              <w:rPr>
                <w:rStyle w:val="Hyperlink"/>
                <w:color w:val="auto"/>
                <w:u w:val="none"/>
                <w:lang w:eastAsia="nl-NL"/>
              </w:rPr>
              <w:lastRenderedPageBreak/>
              <w:t xml:space="preserve">Als voorbeeld: men vraagt in dit geval niet specifiek budget aan voor het huren van een springkussen, maar voor het organiseren van een gezamenlijke sportdag. Waarvoor het toegekende budget tijdens de sportdag voor wordt gebruikt is voor het kernteam minder relevant. </w:t>
            </w:r>
            <w:r w:rsidR="009B3AFD">
              <w:rPr>
                <w:rStyle w:val="Hyperlink"/>
                <w:color w:val="auto"/>
                <w:u w:val="none"/>
                <w:lang w:eastAsia="nl-NL"/>
              </w:rPr>
              <w:t xml:space="preserve"> J. zal zorg dragen dat in de nieuwsbrief van juli ’22 de verschillende voorbeelden en criteria worden opgenomen als nieuwsbericht. </w:t>
            </w:r>
          </w:p>
          <w:p w14:paraId="1558DB8D" w14:textId="0CEB75C2" w:rsidR="00BC50CD" w:rsidRDefault="00BC50CD" w:rsidP="009B3AFD">
            <w:pPr>
              <w:spacing w:line="276" w:lineRule="auto"/>
              <w:ind w:right="100"/>
              <w:rPr>
                <w:lang w:eastAsia="nl-NL"/>
              </w:rPr>
            </w:pPr>
          </w:p>
          <w:p w14:paraId="40115C88" w14:textId="3E60DAF9" w:rsidR="00BC50CD" w:rsidRDefault="00BC50CD" w:rsidP="009B3AFD">
            <w:pPr>
              <w:spacing w:line="276" w:lineRule="auto"/>
              <w:ind w:right="100"/>
            </w:pPr>
            <w:r>
              <w:t>Naschools beweegaanbod had dit jaar, mede dankzij corona, een wat stroeve start. Het doel om kinderen die geen lid zijn van een vereniging met dit aanbod te begeleiden naar een vereniging is onvoldoende behaald. Om deze reden doen de vakleerkrachten in nieuwe schooljaar een mini onderzoekje waarin ze bij de leerlingen in kaart brengen welke leerlingen wel / niet lid zijn van een vereniging. Daarnaast wordt uitgevraagd waarom leerlingen geen lid zijn en wordt gevraagd wat ze graag zouden willen doen. Op basis hiervan word in samenwerking met groepsleerkracht contact gezocht met de leerlingen zonder sportvereniging, om zo met hen en de ouders te kijken naar de mogelijkheden. Hierbij wordt ook het Sjors Sportief boekje benut.</w:t>
            </w:r>
            <w:r w:rsidR="00085FC9">
              <w:t xml:space="preserve"> In het Sjors boekje 2022-2023 plaatsen we een ‘advertentie’ om leerlingen te informeren over de mogelijkheden van naschools beweegaanbod.</w:t>
            </w:r>
            <w:r>
              <w:t xml:space="preserve"> Voor het naschools beweegaanbod worden alle leerlingen betrokken om mee te denken over de invulling van het aanbod. Het naschools beweegaanbod krijgt in deze meer de rol om alle leerlingen meer in beweging te krijgen, om zo ook te realiseren dat meer kinderen de beweegnorm halen.</w:t>
            </w:r>
            <w:r w:rsidR="00961E77">
              <w:t xml:space="preserve"> M</w:t>
            </w:r>
            <w:r w:rsidR="00085FC9">
              <w:t>.</w:t>
            </w:r>
            <w:r w:rsidR="00961E77">
              <w:t xml:space="preserve"> vult hierop aan dat in veel onderzoeken wordt aangetoond dat voldoende sport- en bewegen in de toekomst kan zorgen dat de zorgkosten dalen. Om te leren van omliggende organisaties gaat P. contact leggen met het SEC uit Oss. </w:t>
            </w:r>
          </w:p>
          <w:p w14:paraId="3F81E517" w14:textId="753E6FDB" w:rsidR="00961E77" w:rsidRDefault="00961E77" w:rsidP="009B3AFD">
            <w:pPr>
              <w:spacing w:line="276" w:lineRule="auto"/>
              <w:ind w:right="100"/>
              <w:rPr>
                <w:lang w:eastAsia="nl-NL"/>
              </w:rPr>
            </w:pPr>
          </w:p>
          <w:p w14:paraId="4D9ED47E" w14:textId="6610249B" w:rsidR="009B3AFD" w:rsidRDefault="00961E77" w:rsidP="00D758B4">
            <w:pPr>
              <w:spacing w:line="276" w:lineRule="auto"/>
              <w:ind w:right="100"/>
              <w:rPr>
                <w:color w:val="FF0000"/>
                <w:lang w:eastAsia="nl-NL"/>
              </w:rPr>
            </w:pPr>
            <w:r>
              <w:rPr>
                <w:lang w:eastAsia="nl-NL"/>
              </w:rPr>
              <w:t>In de werkgroep wordt gevraagd naar een sportverslaggever die sportactiviteiten en dergelijke onder de aandacht kan brengen. Deze is er niet</w:t>
            </w:r>
            <w:r w:rsidR="00085FC9">
              <w:rPr>
                <w:lang w:eastAsia="nl-NL"/>
              </w:rPr>
              <w:t xml:space="preserve"> vanuit de organisatie van het sportakkoord of de gemeente</w:t>
            </w:r>
            <w:r>
              <w:rPr>
                <w:lang w:eastAsia="nl-NL"/>
              </w:rPr>
              <w:t xml:space="preserve">, sportaanbieders hebben momenteel zelf de taak om bij </w:t>
            </w:r>
            <w:r w:rsidR="00085FC9">
              <w:rPr>
                <w:lang w:eastAsia="nl-NL"/>
              </w:rPr>
              <w:t xml:space="preserve">media zoals </w:t>
            </w:r>
            <w:r>
              <w:rPr>
                <w:lang w:eastAsia="nl-NL"/>
              </w:rPr>
              <w:t xml:space="preserve">De Mooi Bernheze Krant </w:t>
            </w:r>
            <w:r w:rsidR="00085FC9">
              <w:rPr>
                <w:lang w:eastAsia="nl-NL"/>
              </w:rPr>
              <w:t xml:space="preserve">en Brabants Dagblad </w:t>
            </w:r>
            <w:r>
              <w:rPr>
                <w:lang w:eastAsia="nl-NL"/>
              </w:rPr>
              <w:t xml:space="preserve">informatie aan te leveren om zo hun activiteiten te promoten. </w:t>
            </w:r>
          </w:p>
          <w:p w14:paraId="53E04611" w14:textId="2D8222E9" w:rsidR="004255BC" w:rsidRPr="00A3211E" w:rsidRDefault="004255BC" w:rsidP="00A3211E">
            <w:pPr>
              <w:pStyle w:val="Lijstalinea"/>
              <w:numPr>
                <w:ilvl w:val="0"/>
                <w:numId w:val="13"/>
              </w:numPr>
              <w:spacing w:line="276" w:lineRule="auto"/>
              <w:ind w:right="100"/>
              <w:rPr>
                <w:color w:val="FF0000"/>
                <w:lang w:eastAsia="nl-NL"/>
              </w:rPr>
            </w:pPr>
          </w:p>
        </w:tc>
      </w:tr>
      <w:tr w:rsidR="004B364D" w14:paraId="01C16E62"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1607131" w14:textId="2508E94A" w:rsidR="004B364D" w:rsidRDefault="004B364D">
            <w:pPr>
              <w:spacing w:line="276" w:lineRule="auto"/>
              <w:ind w:left="360"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lastRenderedPageBreak/>
              <w:t xml:space="preserve">3.c. </w:t>
            </w:r>
            <w:r w:rsidR="005A775C">
              <w:rPr>
                <w:rFonts w:ascii="Helvetica Neue" w:eastAsia="Times New Roman" w:hAnsi="Helvetica Neue" w:cs="Arial"/>
                <w:b/>
                <w:bCs/>
                <w:sz w:val="20"/>
                <w:szCs w:val="20"/>
                <w:lang w:eastAsia="nl-NL"/>
              </w:rPr>
              <w:t xml:space="preserve">Heeswijk-Dinther-Loosbroek </w:t>
            </w:r>
            <w:r>
              <w:rPr>
                <w:rFonts w:ascii="Helvetica Neue" w:eastAsia="Times New Roman" w:hAnsi="Helvetica Neue" w:cs="Arial"/>
                <w:b/>
                <w:bCs/>
                <w:sz w:val="20"/>
                <w:szCs w:val="20"/>
                <w:lang w:eastAsia="nl-NL"/>
              </w:rPr>
              <w:t xml:space="preserve"> – T</w:t>
            </w:r>
            <w:r w:rsidR="005A775C">
              <w:rPr>
                <w:rFonts w:ascii="Helvetica Neue" w:eastAsia="Times New Roman" w:hAnsi="Helvetica Neue" w:cs="Arial"/>
                <w:b/>
                <w:bCs/>
                <w:sz w:val="20"/>
                <w:szCs w:val="20"/>
                <w:lang w:eastAsia="nl-NL"/>
              </w:rPr>
              <w:t>.</w:t>
            </w:r>
          </w:p>
          <w:p w14:paraId="52C74768" w14:textId="7AB14E19" w:rsidR="00961E77" w:rsidRDefault="00961E77" w:rsidP="00961E77">
            <w:p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De eerste vergadering </w:t>
            </w:r>
            <w:r w:rsidR="005D79F0">
              <w:rPr>
                <w:rFonts w:ascii="Helvetica Neue" w:eastAsia="Times New Roman" w:hAnsi="Helvetica Neue" w:cs="Arial"/>
                <w:sz w:val="20"/>
                <w:szCs w:val="20"/>
                <w:lang w:eastAsia="nl-NL"/>
              </w:rPr>
              <w:t xml:space="preserve">was op woensdag 20 april en de tweede werkgroep vergadering staat op maandag 27 juni 2022 gepland. Tijdens de eerste werkgroep vergadering is de terugkombijeenkomst besproken en is gekeken naar de toekomst. Gezamenlijk doel was om alle verenigingen uit Heeswijk-Dinther-Loosbroek te betrekken bij de volgende werkgroep vergadering en bij de tweede bijeenkomst op basis van cijfers/statistieken te kijken met welke ambities aan de slag kan worden gegaan. Ook hier ligt de taak voor verenigingen om hun ambities en doelen kenbaar te maken, zodat we daar mee aan de slag kunnen. </w:t>
            </w:r>
          </w:p>
          <w:p w14:paraId="61A6BB9A" w14:textId="6A0419B1" w:rsidR="00FF5514" w:rsidRDefault="00FF5514" w:rsidP="00FF5514">
            <w:p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Verder zijn v</w:t>
            </w:r>
            <w:r w:rsidR="005D79F0" w:rsidRPr="00FF5514">
              <w:rPr>
                <w:rFonts w:ascii="Helvetica Neue" w:eastAsia="Times New Roman" w:hAnsi="Helvetica Neue" w:cs="Arial"/>
                <w:sz w:val="20"/>
                <w:szCs w:val="20"/>
                <w:lang w:eastAsia="nl-NL"/>
              </w:rPr>
              <w:t>erschillende werkgroepleden in samenwerking met de GGD de fittesten aan het organiseren.</w:t>
            </w:r>
            <w:r w:rsidR="00C102F3">
              <w:rPr>
                <w:rFonts w:ascii="Helvetica Neue" w:eastAsia="Times New Roman" w:hAnsi="Helvetica Neue" w:cs="Arial"/>
                <w:sz w:val="20"/>
                <w:szCs w:val="20"/>
                <w:lang w:eastAsia="nl-NL"/>
              </w:rPr>
              <w:t xml:space="preserve"> T. vraagt of gemeente Bernheze zorg kan dragen voor de uitnodiging</w:t>
            </w:r>
            <w:r w:rsidR="00085FC9">
              <w:rPr>
                <w:rFonts w:ascii="Helvetica Neue" w:eastAsia="Times New Roman" w:hAnsi="Helvetica Neue" w:cs="Arial"/>
                <w:sz w:val="20"/>
                <w:szCs w:val="20"/>
                <w:lang w:eastAsia="nl-NL"/>
              </w:rPr>
              <w:t xml:space="preserve"> gericht aan de doelgroep 55+</w:t>
            </w:r>
            <w:r w:rsidR="00C102F3">
              <w:rPr>
                <w:rFonts w:ascii="Helvetica Neue" w:eastAsia="Times New Roman" w:hAnsi="Helvetica Neue" w:cs="Arial"/>
                <w:sz w:val="20"/>
                <w:szCs w:val="20"/>
                <w:lang w:eastAsia="nl-NL"/>
              </w:rPr>
              <w:t xml:space="preserve">. T. deelt het verzoek per mail met F. die dit door gaat sturen naar collega’s die hier meer van weten. </w:t>
            </w:r>
          </w:p>
          <w:p w14:paraId="17ED3F35" w14:textId="77777777" w:rsidR="00FF5514" w:rsidRDefault="00FF5514" w:rsidP="00FF5514">
            <w:pPr>
              <w:spacing w:line="276" w:lineRule="auto"/>
              <w:ind w:right="100"/>
              <w:rPr>
                <w:rFonts w:ascii="Helvetica Neue" w:eastAsia="Times New Roman" w:hAnsi="Helvetica Neue" w:cs="Arial"/>
                <w:sz w:val="20"/>
                <w:szCs w:val="20"/>
                <w:lang w:eastAsia="nl-NL"/>
              </w:rPr>
            </w:pPr>
          </w:p>
          <w:p w14:paraId="42762DB6" w14:textId="77777777" w:rsidR="00FF5514" w:rsidRDefault="00FF5514" w:rsidP="00FF5514">
            <w:p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Er kwamen de volgende vragen naar aanleiding van de terugkombijeenkomst.</w:t>
            </w:r>
          </w:p>
          <w:p w14:paraId="4328E7F9" w14:textId="747A1C9A" w:rsidR="00FF5514" w:rsidRDefault="00FF5514" w:rsidP="00FF5514">
            <w:pPr>
              <w:pStyle w:val="Lijstalinea"/>
              <w:numPr>
                <w:ilvl w:val="0"/>
                <w:numId w:val="13"/>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Hoeveel geld is er nog bij het Lokaal Sportakkoord? F. heeft daar recent in de mail antwoord op gegeven. </w:t>
            </w:r>
          </w:p>
          <w:p w14:paraId="741FDE98" w14:textId="3DD583AA" w:rsidR="00FF5514" w:rsidRDefault="00FF5514" w:rsidP="00FF5514">
            <w:pPr>
              <w:pStyle w:val="Lijstalinea"/>
              <w:numPr>
                <w:ilvl w:val="0"/>
                <w:numId w:val="13"/>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Kascommissie om de gemaakte kosten te verantwoorden is niet nodig. De gemeente moet verantwoording afdragen naar het ministerie. </w:t>
            </w:r>
          </w:p>
          <w:p w14:paraId="400A5EB3" w14:textId="51790CB0" w:rsidR="005D79F0" w:rsidRDefault="00FF5514" w:rsidP="00FF5514">
            <w:pPr>
              <w:pStyle w:val="Lijstalinea"/>
              <w:numPr>
                <w:ilvl w:val="0"/>
                <w:numId w:val="13"/>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Is het noodzakelijk om budget evenredig te bewaken nu we in kernen werken? Momenteel is dit niet aan de orde gezien de grote hoeveelheid budget. Voor nu is dit afhankelijk van budgetaanvragen, </w:t>
            </w:r>
            <w:r>
              <w:rPr>
                <w:rFonts w:ascii="Helvetica Neue" w:eastAsia="Times New Roman" w:hAnsi="Helvetica Neue" w:cs="Arial"/>
                <w:sz w:val="20"/>
                <w:szCs w:val="20"/>
                <w:lang w:eastAsia="nl-NL"/>
              </w:rPr>
              <w:lastRenderedPageBreak/>
              <w:t xml:space="preserve">want die komen er nog te weinig. Het kernteam houd dit wel in de gaten, maar gaat niet zeggen HDL jullie hebben 5000 euro te weinig uitgegeven dus kijk even waar je dit aan besteed. Het kernteam roept de werkgroepen op om creatief en initiatiefrijk te zijn. </w:t>
            </w:r>
          </w:p>
          <w:p w14:paraId="2BE89926" w14:textId="0A13CA72" w:rsidR="00FF5514" w:rsidRDefault="00FF5514" w:rsidP="00FF5514">
            <w:pPr>
              <w:pStyle w:val="Lijstalinea"/>
              <w:numPr>
                <w:ilvl w:val="0"/>
                <w:numId w:val="13"/>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Wanneer moeten we terecht bij sportbond, gemeente of sportakkoord? Sportbond is echt specifiek bedoeld voor sport specifieke zaken. Voor andere zaken </w:t>
            </w:r>
            <w:r w:rsidR="00085FC9">
              <w:rPr>
                <w:rFonts w:ascii="Helvetica Neue" w:eastAsia="Times New Roman" w:hAnsi="Helvetica Neue" w:cs="Arial"/>
                <w:sz w:val="20"/>
                <w:szCs w:val="20"/>
                <w:lang w:eastAsia="nl-NL"/>
              </w:rPr>
              <w:t>kan dat</w:t>
            </w:r>
            <w:r>
              <w:rPr>
                <w:rFonts w:ascii="Helvetica Neue" w:eastAsia="Times New Roman" w:hAnsi="Helvetica Neue" w:cs="Arial"/>
                <w:sz w:val="20"/>
                <w:szCs w:val="20"/>
                <w:lang w:eastAsia="nl-NL"/>
              </w:rPr>
              <w:t xml:space="preserve"> de gemeente of lokaal sportakkoord</w:t>
            </w:r>
            <w:r w:rsidR="00085FC9">
              <w:rPr>
                <w:rFonts w:ascii="Helvetica Neue" w:eastAsia="Times New Roman" w:hAnsi="Helvetica Neue" w:cs="Arial"/>
                <w:sz w:val="20"/>
                <w:szCs w:val="20"/>
                <w:lang w:eastAsia="nl-NL"/>
              </w:rPr>
              <w:t xml:space="preserve"> zijn</w:t>
            </w:r>
            <w:r>
              <w:rPr>
                <w:rFonts w:ascii="Helvetica Neue" w:eastAsia="Times New Roman" w:hAnsi="Helvetica Neue" w:cs="Arial"/>
                <w:sz w:val="20"/>
                <w:szCs w:val="20"/>
                <w:lang w:eastAsia="nl-NL"/>
              </w:rPr>
              <w:t xml:space="preserve">. Zij moeten onderling afstemmen op basis van het verzoek wie dit het beste kan oppakken, omdat dit erg afhankelijk is van de hulpvraag. </w:t>
            </w:r>
          </w:p>
          <w:p w14:paraId="0F7497DD" w14:textId="00954475" w:rsidR="00FF5514" w:rsidRPr="00FF5514" w:rsidRDefault="00FF5514" w:rsidP="00FF5514">
            <w:pPr>
              <w:pStyle w:val="Lijstalinea"/>
              <w:numPr>
                <w:ilvl w:val="0"/>
                <w:numId w:val="13"/>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Pumptrack HDL: de werkgroep heeft een tekst ingediend als ondersteuning voor het gesprek met de gemeente op 10 mei. </w:t>
            </w:r>
            <w:r w:rsidR="00C102F3">
              <w:rPr>
                <w:rFonts w:ascii="Helvetica Neue" w:eastAsia="Times New Roman" w:hAnsi="Helvetica Neue" w:cs="Arial"/>
                <w:sz w:val="20"/>
                <w:szCs w:val="20"/>
                <w:lang w:eastAsia="nl-NL"/>
              </w:rPr>
              <w:t>Gemeente</w:t>
            </w:r>
            <w:r w:rsidR="00085FC9">
              <w:rPr>
                <w:rFonts w:ascii="Helvetica Neue" w:eastAsia="Times New Roman" w:hAnsi="Helvetica Neue" w:cs="Arial"/>
                <w:sz w:val="20"/>
                <w:szCs w:val="20"/>
                <w:lang w:eastAsia="nl-NL"/>
              </w:rPr>
              <w:t xml:space="preserve"> (raadscommissie Maatschappelijke Zaken)</w:t>
            </w:r>
            <w:r w:rsidR="00C102F3">
              <w:rPr>
                <w:rFonts w:ascii="Helvetica Neue" w:eastAsia="Times New Roman" w:hAnsi="Helvetica Neue" w:cs="Arial"/>
                <w:sz w:val="20"/>
                <w:szCs w:val="20"/>
                <w:lang w:eastAsia="nl-NL"/>
              </w:rPr>
              <w:t xml:space="preserve"> heeft aangegeven het initiatief te steunen, maar geen budget toe te kennen.</w:t>
            </w:r>
            <w:r w:rsidR="00085FC9">
              <w:rPr>
                <w:rFonts w:ascii="Helvetica Neue" w:eastAsia="Times New Roman" w:hAnsi="Helvetica Neue" w:cs="Arial"/>
                <w:sz w:val="20"/>
                <w:szCs w:val="20"/>
                <w:lang w:eastAsia="nl-NL"/>
              </w:rPr>
              <w:t xml:space="preserve"> De initiatiefnemers werken e.e.a. momenteel verder uit en gaan dan met de gemeente in gesprek over in ieder geval een geschikte locatie. Een pumptrakc kost veel geld. De initiatiefnemers gaan op zoek naar financieringsmogelijkheden en hebben het sportakkoord daarbij ook genoemd. Het </w:t>
            </w:r>
            <w:r w:rsidR="00C102F3">
              <w:rPr>
                <w:rFonts w:ascii="Helvetica Neue" w:eastAsia="Times New Roman" w:hAnsi="Helvetica Neue" w:cs="Arial"/>
                <w:sz w:val="20"/>
                <w:szCs w:val="20"/>
                <w:lang w:eastAsia="nl-NL"/>
              </w:rPr>
              <w:t>kernteam verwacht binnenkort</w:t>
            </w:r>
            <w:r w:rsidR="00085FC9">
              <w:rPr>
                <w:rFonts w:ascii="Helvetica Neue" w:eastAsia="Times New Roman" w:hAnsi="Helvetica Neue" w:cs="Arial"/>
                <w:sz w:val="20"/>
                <w:szCs w:val="20"/>
                <w:lang w:eastAsia="nl-NL"/>
              </w:rPr>
              <w:t xml:space="preserve"> daarom dat er een </w:t>
            </w:r>
            <w:r w:rsidR="00C102F3">
              <w:rPr>
                <w:rFonts w:ascii="Helvetica Neue" w:eastAsia="Times New Roman" w:hAnsi="Helvetica Neue" w:cs="Arial"/>
                <w:sz w:val="20"/>
                <w:szCs w:val="20"/>
                <w:lang w:eastAsia="nl-NL"/>
              </w:rPr>
              <w:t>budget aanvraag</w:t>
            </w:r>
            <w:r w:rsidR="00085FC9">
              <w:rPr>
                <w:rFonts w:ascii="Helvetica Neue" w:eastAsia="Times New Roman" w:hAnsi="Helvetica Neue" w:cs="Arial"/>
                <w:sz w:val="20"/>
                <w:szCs w:val="20"/>
                <w:lang w:eastAsia="nl-NL"/>
              </w:rPr>
              <w:t xml:space="preserve"> zal worden ingediend</w:t>
            </w:r>
            <w:r w:rsidR="00C102F3">
              <w:rPr>
                <w:rFonts w:ascii="Helvetica Neue" w:eastAsia="Times New Roman" w:hAnsi="Helvetica Neue" w:cs="Arial"/>
                <w:sz w:val="20"/>
                <w:szCs w:val="20"/>
                <w:lang w:eastAsia="nl-NL"/>
              </w:rPr>
              <w:t xml:space="preserve">. </w:t>
            </w:r>
          </w:p>
          <w:p w14:paraId="071668DC" w14:textId="48AEA6D7" w:rsidR="00AC647E" w:rsidRPr="00C102F3" w:rsidRDefault="00A02D6A" w:rsidP="00C102F3">
            <w:pPr>
              <w:spacing w:line="276" w:lineRule="auto"/>
              <w:ind w:right="100"/>
              <w:rPr>
                <w:rFonts w:ascii="Helvetica Neue" w:eastAsia="Times New Roman" w:hAnsi="Helvetica Neue" w:cs="Arial"/>
                <w:color w:val="FF0000"/>
                <w:sz w:val="20"/>
                <w:szCs w:val="20"/>
                <w:lang w:eastAsia="nl-NL"/>
              </w:rPr>
            </w:pPr>
            <w:r w:rsidRPr="00C102F3">
              <w:rPr>
                <w:rFonts w:ascii="Helvetica Neue" w:eastAsia="Times New Roman" w:hAnsi="Helvetica Neue" w:cs="Arial"/>
                <w:color w:val="FF0000"/>
                <w:sz w:val="20"/>
                <w:szCs w:val="20"/>
                <w:lang w:eastAsia="nl-NL"/>
              </w:rPr>
              <w:t xml:space="preserve"> </w:t>
            </w:r>
          </w:p>
        </w:tc>
      </w:tr>
      <w:tr w:rsidR="004B364D" w14:paraId="7540C24D"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4B44A63" w14:textId="601610EC" w:rsidR="004B364D" w:rsidRPr="0049112F" w:rsidRDefault="004B364D" w:rsidP="005158BB">
            <w:pPr>
              <w:spacing w:line="276" w:lineRule="auto"/>
              <w:ind w:left="360"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lastRenderedPageBreak/>
              <w:t>3</w:t>
            </w:r>
            <w:r w:rsidRPr="0049112F">
              <w:rPr>
                <w:rFonts w:ascii="Helvetica Neue" w:eastAsia="Times New Roman" w:hAnsi="Helvetica Neue" w:cs="Arial"/>
                <w:b/>
                <w:bCs/>
                <w:sz w:val="20"/>
                <w:szCs w:val="20"/>
                <w:lang w:eastAsia="nl-NL"/>
              </w:rPr>
              <w:t>.d. Sport en Bewegen in beeld</w:t>
            </w:r>
          </w:p>
          <w:p w14:paraId="0ED3FA94" w14:textId="4B15429F" w:rsidR="00146394" w:rsidRPr="00C102F3" w:rsidRDefault="00A02D6A" w:rsidP="00A02D6A">
            <w:pPr>
              <w:spacing w:line="276" w:lineRule="auto"/>
              <w:ind w:right="100"/>
              <w:rPr>
                <w:rFonts w:ascii="Helvetica Neue" w:eastAsia="Times New Roman" w:hAnsi="Helvetica Neue" w:cs="Arial"/>
                <w:color w:val="FF0000"/>
                <w:sz w:val="20"/>
                <w:szCs w:val="20"/>
                <w:lang w:eastAsia="nl-NL"/>
              </w:rPr>
            </w:pPr>
            <w:r w:rsidRPr="00C102F3">
              <w:rPr>
                <w:rFonts w:ascii="Helvetica Neue" w:eastAsia="Times New Roman" w:hAnsi="Helvetica Neue" w:cs="Arial"/>
                <w:sz w:val="20"/>
                <w:szCs w:val="20"/>
                <w:lang w:eastAsia="nl-NL"/>
              </w:rPr>
              <w:t xml:space="preserve">- </w:t>
            </w:r>
            <w:r w:rsidR="00C102F3">
              <w:rPr>
                <w:rFonts w:ascii="Helvetica Neue" w:eastAsia="Times New Roman" w:hAnsi="Helvetica Neue" w:cs="Arial"/>
                <w:sz w:val="20"/>
                <w:szCs w:val="20"/>
                <w:lang w:eastAsia="nl-NL"/>
              </w:rPr>
              <w:t xml:space="preserve">Recent stuurde Sportstimulering Nederland een bericht dat er van Actief Bernheze een app kan worden gemaakt. P. heeft navraag gedaan en de </w:t>
            </w:r>
            <w:r w:rsidRPr="00C102F3">
              <w:rPr>
                <w:rFonts w:ascii="Helvetica Neue" w:eastAsia="Times New Roman" w:hAnsi="Helvetica Neue" w:cs="Arial"/>
                <w:sz w:val="20"/>
                <w:szCs w:val="20"/>
                <w:lang w:eastAsia="nl-NL"/>
              </w:rPr>
              <w:t>app</w:t>
            </w:r>
            <w:r w:rsidR="00C102F3">
              <w:rPr>
                <w:rFonts w:ascii="Helvetica Neue" w:eastAsia="Times New Roman" w:hAnsi="Helvetica Neue" w:cs="Arial"/>
                <w:sz w:val="20"/>
                <w:szCs w:val="20"/>
                <w:lang w:eastAsia="nl-NL"/>
              </w:rPr>
              <w:t xml:space="preserve"> blijkt ongeveer</w:t>
            </w:r>
            <w:r w:rsidRPr="00C102F3">
              <w:rPr>
                <w:rFonts w:ascii="Helvetica Neue" w:eastAsia="Times New Roman" w:hAnsi="Helvetica Neue" w:cs="Arial"/>
                <w:sz w:val="20"/>
                <w:szCs w:val="20"/>
                <w:lang w:eastAsia="nl-NL"/>
              </w:rPr>
              <w:t xml:space="preserve"> 8000 euro</w:t>
            </w:r>
            <w:r w:rsidR="00C102F3">
              <w:rPr>
                <w:rFonts w:ascii="Helvetica Neue" w:eastAsia="Times New Roman" w:hAnsi="Helvetica Neue" w:cs="Arial"/>
                <w:sz w:val="20"/>
                <w:szCs w:val="20"/>
                <w:lang w:eastAsia="nl-NL"/>
              </w:rPr>
              <w:t xml:space="preserve"> te kosten</w:t>
            </w:r>
            <w:r w:rsidRPr="00C102F3">
              <w:rPr>
                <w:rFonts w:ascii="Helvetica Neue" w:eastAsia="Times New Roman" w:hAnsi="Helvetica Neue" w:cs="Arial"/>
                <w:sz w:val="20"/>
                <w:szCs w:val="20"/>
                <w:lang w:eastAsia="nl-NL"/>
              </w:rPr>
              <w:t>. Kernteam</w:t>
            </w:r>
            <w:r w:rsidR="00C102F3">
              <w:rPr>
                <w:rFonts w:ascii="Helvetica Neue" w:eastAsia="Times New Roman" w:hAnsi="Helvetica Neue" w:cs="Arial"/>
                <w:sz w:val="20"/>
                <w:szCs w:val="20"/>
                <w:lang w:eastAsia="nl-NL"/>
              </w:rPr>
              <w:t xml:space="preserve"> heeft besloten </w:t>
            </w:r>
            <w:r w:rsidRPr="00C102F3">
              <w:rPr>
                <w:rFonts w:ascii="Helvetica Neue" w:eastAsia="Times New Roman" w:hAnsi="Helvetica Neue" w:cs="Arial"/>
                <w:sz w:val="20"/>
                <w:szCs w:val="20"/>
                <w:lang w:eastAsia="nl-NL"/>
              </w:rPr>
              <w:t xml:space="preserve">dat we dit niet gaan realiseren. </w:t>
            </w:r>
          </w:p>
        </w:tc>
      </w:tr>
      <w:tr w:rsidR="00A02D6A" w14:paraId="47DD9DDC"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929FF3B" w14:textId="36B626A4" w:rsidR="00A02D6A" w:rsidRPr="00C102F3" w:rsidRDefault="00A02D6A" w:rsidP="00C102F3">
            <w:pPr>
              <w:pStyle w:val="Lijstalinea"/>
              <w:numPr>
                <w:ilvl w:val="0"/>
                <w:numId w:val="1"/>
              </w:numPr>
              <w:spacing w:line="276" w:lineRule="auto"/>
              <w:ind w:right="100"/>
              <w:rPr>
                <w:rFonts w:ascii="Helvetica Neue" w:eastAsia="Times New Roman" w:hAnsi="Helvetica Neue" w:cs="Arial"/>
                <w:b/>
                <w:bCs/>
                <w:sz w:val="20"/>
                <w:szCs w:val="20"/>
                <w:lang w:eastAsia="nl-NL"/>
              </w:rPr>
            </w:pPr>
            <w:r w:rsidRPr="00C102F3">
              <w:rPr>
                <w:rFonts w:ascii="Helvetica Neue" w:eastAsia="Times New Roman" w:hAnsi="Helvetica Neue" w:cs="Arial"/>
                <w:b/>
                <w:bCs/>
                <w:sz w:val="20"/>
                <w:szCs w:val="20"/>
                <w:lang w:eastAsia="nl-NL"/>
              </w:rPr>
              <w:t>Evaluatie 21-22</w:t>
            </w:r>
          </w:p>
          <w:p w14:paraId="68732B6F" w14:textId="0666F56A" w:rsidR="00C102F3" w:rsidRPr="00C102F3" w:rsidRDefault="00C102F3" w:rsidP="00A02D6A">
            <w:pPr>
              <w:spacing w:line="276" w:lineRule="auto"/>
              <w:ind w:right="100"/>
              <w:rPr>
                <w:rFonts w:ascii="Helvetica Neue" w:eastAsia="Times New Roman" w:hAnsi="Helvetica Neue" w:cs="Arial"/>
                <w:sz w:val="20"/>
                <w:szCs w:val="20"/>
                <w:u w:val="single"/>
                <w:lang w:eastAsia="nl-NL"/>
              </w:rPr>
            </w:pPr>
            <w:r>
              <w:rPr>
                <w:rFonts w:ascii="Helvetica Neue" w:eastAsia="Times New Roman" w:hAnsi="Helvetica Neue" w:cs="Arial"/>
                <w:sz w:val="20"/>
                <w:szCs w:val="20"/>
                <w:u w:val="single"/>
                <w:lang w:eastAsia="nl-NL"/>
              </w:rPr>
              <w:t>Naschools beweegaanbod</w:t>
            </w:r>
          </w:p>
          <w:p w14:paraId="2F6A4F25" w14:textId="43C7F0F1" w:rsidR="004C254E" w:rsidRPr="00C102F3" w:rsidRDefault="00C102F3" w:rsidP="00A02D6A">
            <w:p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Naschools beweegaanbod is bovenstaand al besproken. Volgend schooljaar wordt het aanbod opnieuw aangeboden in Heesch, Loosbroek en Vorstenbosch. In het ideale scenario gaat dit ook opgestart worden in Nistelrode en Heeswijk-Dinther. </w:t>
            </w:r>
          </w:p>
          <w:p w14:paraId="142A9949" w14:textId="36E18B5F" w:rsidR="00C102F3" w:rsidRDefault="00C102F3" w:rsidP="00A02D6A">
            <w:pPr>
              <w:spacing w:line="276" w:lineRule="auto"/>
              <w:ind w:right="100"/>
              <w:rPr>
                <w:rFonts w:ascii="Helvetica Neue" w:eastAsia="Times New Roman" w:hAnsi="Helvetica Neue" w:cs="Arial"/>
                <w:color w:val="FF0000"/>
                <w:sz w:val="20"/>
                <w:szCs w:val="20"/>
                <w:lang w:eastAsia="nl-NL"/>
              </w:rPr>
            </w:pPr>
          </w:p>
          <w:p w14:paraId="05AC8745" w14:textId="3EEF98EB" w:rsidR="00C102F3" w:rsidRPr="00C102F3" w:rsidRDefault="00C102F3" w:rsidP="00A02D6A">
            <w:pPr>
              <w:spacing w:line="276" w:lineRule="auto"/>
              <w:ind w:right="100"/>
              <w:rPr>
                <w:rFonts w:ascii="Helvetica Neue" w:eastAsia="Times New Roman" w:hAnsi="Helvetica Neue" w:cs="Arial"/>
                <w:sz w:val="20"/>
                <w:szCs w:val="20"/>
                <w:u w:val="single"/>
                <w:lang w:eastAsia="nl-NL"/>
              </w:rPr>
            </w:pPr>
            <w:r>
              <w:rPr>
                <w:rFonts w:ascii="Helvetica Neue" w:eastAsia="Times New Roman" w:hAnsi="Helvetica Neue" w:cs="Arial"/>
                <w:sz w:val="20"/>
                <w:szCs w:val="20"/>
                <w:u w:val="single"/>
                <w:lang w:eastAsia="nl-NL"/>
              </w:rPr>
              <w:t>Inzet combinatiefunctionarissen</w:t>
            </w:r>
          </w:p>
          <w:p w14:paraId="7E9F7F25" w14:textId="59598F47" w:rsidR="004C254E" w:rsidRPr="00A02D6A" w:rsidRDefault="004C254E" w:rsidP="00A02D6A">
            <w:pPr>
              <w:spacing w:line="276" w:lineRule="auto"/>
              <w:ind w:right="100"/>
              <w:rPr>
                <w:rFonts w:ascii="Helvetica Neue" w:eastAsia="Times New Roman" w:hAnsi="Helvetica Neue" w:cs="Arial"/>
                <w:color w:val="FF0000"/>
                <w:sz w:val="20"/>
                <w:szCs w:val="20"/>
                <w:lang w:eastAsia="nl-NL"/>
              </w:rPr>
            </w:pPr>
            <w:r w:rsidRPr="00C102F3">
              <w:rPr>
                <w:rFonts w:ascii="Helvetica Neue" w:eastAsia="Times New Roman" w:hAnsi="Helvetica Neue" w:cs="Arial"/>
                <w:sz w:val="20"/>
                <w:szCs w:val="20"/>
                <w:lang w:eastAsia="nl-NL"/>
              </w:rPr>
              <w:t>F</w:t>
            </w:r>
            <w:r w:rsidR="00085FC9">
              <w:rPr>
                <w:rFonts w:ascii="Helvetica Neue" w:eastAsia="Times New Roman" w:hAnsi="Helvetica Neue" w:cs="Arial"/>
                <w:sz w:val="20"/>
                <w:szCs w:val="20"/>
                <w:lang w:eastAsia="nl-NL"/>
              </w:rPr>
              <w:t>.</w:t>
            </w:r>
            <w:r w:rsidRPr="00C102F3">
              <w:rPr>
                <w:rFonts w:ascii="Helvetica Neue" w:eastAsia="Times New Roman" w:hAnsi="Helvetica Neue" w:cs="Arial"/>
                <w:sz w:val="20"/>
                <w:szCs w:val="20"/>
                <w:lang w:eastAsia="nl-NL"/>
              </w:rPr>
              <w:t xml:space="preserve"> geeft aan dat hij blij is met inzet van T</w:t>
            </w:r>
            <w:r w:rsidR="00CD407A">
              <w:rPr>
                <w:rFonts w:ascii="Helvetica Neue" w:eastAsia="Times New Roman" w:hAnsi="Helvetica Neue" w:cs="Arial"/>
                <w:sz w:val="20"/>
                <w:szCs w:val="20"/>
                <w:lang w:eastAsia="nl-NL"/>
              </w:rPr>
              <w:t>.</w:t>
            </w:r>
            <w:r w:rsidRPr="00C102F3">
              <w:rPr>
                <w:rFonts w:ascii="Helvetica Neue" w:eastAsia="Times New Roman" w:hAnsi="Helvetica Neue" w:cs="Arial"/>
                <w:sz w:val="20"/>
                <w:szCs w:val="20"/>
                <w:lang w:eastAsia="nl-NL"/>
              </w:rPr>
              <w:t xml:space="preserve"> en J</w:t>
            </w:r>
            <w:r w:rsidR="00CD407A">
              <w:rPr>
                <w:rFonts w:ascii="Helvetica Neue" w:eastAsia="Times New Roman" w:hAnsi="Helvetica Neue" w:cs="Arial"/>
                <w:sz w:val="20"/>
                <w:szCs w:val="20"/>
                <w:lang w:eastAsia="nl-NL"/>
              </w:rPr>
              <w:t>.</w:t>
            </w:r>
            <w:r w:rsidRPr="00C102F3">
              <w:rPr>
                <w:rFonts w:ascii="Helvetica Neue" w:eastAsia="Times New Roman" w:hAnsi="Helvetica Neue" w:cs="Arial"/>
                <w:sz w:val="20"/>
                <w:szCs w:val="20"/>
                <w:lang w:eastAsia="nl-NL"/>
              </w:rPr>
              <w:t xml:space="preserve"> als combinatiefunctionaris. Hij </w:t>
            </w:r>
            <w:r w:rsidR="00CD407A">
              <w:rPr>
                <w:rFonts w:ascii="Helvetica Neue" w:eastAsia="Times New Roman" w:hAnsi="Helvetica Neue" w:cs="Arial"/>
                <w:sz w:val="20"/>
                <w:szCs w:val="20"/>
                <w:lang w:eastAsia="nl-NL"/>
              </w:rPr>
              <w:t xml:space="preserve">hoort positieve geluiden en </w:t>
            </w:r>
            <w:r w:rsidRPr="00C102F3">
              <w:rPr>
                <w:rFonts w:ascii="Helvetica Neue" w:eastAsia="Times New Roman" w:hAnsi="Helvetica Neue" w:cs="Arial"/>
                <w:sz w:val="20"/>
                <w:szCs w:val="20"/>
                <w:lang w:eastAsia="nl-NL"/>
              </w:rPr>
              <w:t>hoopt dat er in toekomst mooie initiatieven ontstaan, ondanks dat het nog wat zoeken is naar de juiste insteek. M</w:t>
            </w:r>
            <w:r w:rsidR="00CD407A">
              <w:rPr>
                <w:rFonts w:ascii="Helvetica Neue" w:eastAsia="Times New Roman" w:hAnsi="Helvetica Neue" w:cs="Arial"/>
                <w:sz w:val="20"/>
                <w:szCs w:val="20"/>
                <w:lang w:eastAsia="nl-NL"/>
              </w:rPr>
              <w:t>.</w:t>
            </w:r>
            <w:r w:rsidRPr="00C102F3">
              <w:rPr>
                <w:rFonts w:ascii="Helvetica Neue" w:eastAsia="Times New Roman" w:hAnsi="Helvetica Neue" w:cs="Arial"/>
                <w:sz w:val="20"/>
                <w:szCs w:val="20"/>
                <w:lang w:eastAsia="nl-NL"/>
              </w:rPr>
              <w:t xml:space="preserve"> vult aan dat hij hoop</w:t>
            </w:r>
            <w:r w:rsidR="00CD407A">
              <w:rPr>
                <w:rFonts w:ascii="Helvetica Neue" w:eastAsia="Times New Roman" w:hAnsi="Helvetica Neue" w:cs="Arial"/>
                <w:sz w:val="20"/>
                <w:szCs w:val="20"/>
                <w:lang w:eastAsia="nl-NL"/>
              </w:rPr>
              <w:t>t</w:t>
            </w:r>
            <w:r w:rsidRPr="00C102F3">
              <w:rPr>
                <w:rFonts w:ascii="Helvetica Neue" w:eastAsia="Times New Roman" w:hAnsi="Helvetica Neue" w:cs="Arial"/>
                <w:sz w:val="20"/>
                <w:szCs w:val="20"/>
                <w:lang w:eastAsia="nl-NL"/>
              </w:rPr>
              <w:t xml:space="preserve"> dat de kernen ook langzaamaan gaan zien dat er mogelijkheden zijn. Dat nu corona weg is de verenigingen meer initiatieven gaan nemen om hun ambities te realiseren. </w:t>
            </w:r>
          </w:p>
        </w:tc>
      </w:tr>
      <w:tr w:rsidR="005B1CB2" w14:paraId="39050134"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00B0CAE" w14:textId="20864349" w:rsidR="005B1CB2" w:rsidRDefault="005B1CB2" w:rsidP="00C102F3">
            <w:pPr>
              <w:pStyle w:val="Lijstalinea"/>
              <w:numPr>
                <w:ilvl w:val="0"/>
                <w:numId w:val="1"/>
              </w:numPr>
              <w:spacing w:line="276" w:lineRule="auto"/>
              <w:ind w:right="100"/>
              <w:rPr>
                <w:rFonts w:ascii="Helvetica Neue" w:eastAsia="Times New Roman" w:hAnsi="Helvetica Neue" w:cs="Arial"/>
                <w:b/>
                <w:bCs/>
                <w:sz w:val="20"/>
                <w:szCs w:val="20"/>
                <w:lang w:eastAsia="nl-NL"/>
              </w:rPr>
            </w:pPr>
            <w:r w:rsidRPr="00C102F3">
              <w:rPr>
                <w:rFonts w:ascii="Helvetica Neue" w:eastAsia="Times New Roman" w:hAnsi="Helvetica Neue" w:cs="Arial"/>
                <w:b/>
                <w:bCs/>
                <w:sz w:val="20"/>
                <w:szCs w:val="20"/>
                <w:lang w:eastAsia="nl-NL"/>
              </w:rPr>
              <w:t>Seizoen 2</w:t>
            </w:r>
            <w:r w:rsidR="00C102F3">
              <w:rPr>
                <w:rFonts w:ascii="Helvetica Neue" w:eastAsia="Times New Roman" w:hAnsi="Helvetica Neue" w:cs="Arial"/>
                <w:b/>
                <w:bCs/>
                <w:sz w:val="20"/>
                <w:szCs w:val="20"/>
                <w:lang w:eastAsia="nl-NL"/>
              </w:rPr>
              <w:t>2-23</w:t>
            </w:r>
          </w:p>
          <w:p w14:paraId="59D018AA" w14:textId="54206229" w:rsidR="00C102F3" w:rsidRDefault="00C102F3" w:rsidP="00C102F3">
            <w:pPr>
              <w:spacing w:line="276" w:lineRule="auto"/>
              <w:ind w:right="100"/>
              <w:rPr>
                <w:rFonts w:ascii="Helvetica Neue" w:eastAsia="Times New Roman" w:hAnsi="Helvetica Neue" w:cs="Arial"/>
                <w:sz w:val="20"/>
                <w:szCs w:val="20"/>
                <w:u w:val="single"/>
                <w:lang w:eastAsia="nl-NL"/>
              </w:rPr>
            </w:pPr>
            <w:r>
              <w:rPr>
                <w:rFonts w:ascii="Helvetica Neue" w:eastAsia="Times New Roman" w:hAnsi="Helvetica Neue" w:cs="Arial"/>
                <w:sz w:val="20"/>
                <w:szCs w:val="20"/>
                <w:u w:val="single"/>
                <w:lang w:eastAsia="nl-NL"/>
              </w:rPr>
              <w:t>Sjors Sportief</w:t>
            </w:r>
          </w:p>
          <w:p w14:paraId="1BDE5081" w14:textId="0CAC8CCE" w:rsidR="00D31D47" w:rsidRPr="00C102F3" w:rsidRDefault="00C102F3" w:rsidP="00C102F3">
            <w:p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Veel verenigingen staan in het boekje. Dit is positief, omdat voor J. en T. niet duidelijk was dat deze deadline er was en hoe verenigingen zich konden aanmelden. F. geeft aan dat verenigingen door Sportstimulering op de hoogte worden gebracht </w:t>
            </w:r>
            <w:r w:rsidR="00D31D47">
              <w:rPr>
                <w:rFonts w:ascii="Helvetica Neue" w:eastAsia="Times New Roman" w:hAnsi="Helvetica Neue" w:cs="Arial"/>
                <w:sz w:val="20"/>
                <w:szCs w:val="20"/>
                <w:lang w:eastAsia="nl-NL"/>
              </w:rPr>
              <w:t xml:space="preserve">m.b.t. hoe de aanmelding in zijn werk gaat. Opvallend is dat ook verenigingen buiten Bernheze zich kunnen registreren. In de vorige vergadering is besloten dat we dit juist niet willen. Door hun registratie komen ze ook op de website. P. gaat navraag doen bij Sportstimulering over hoe deze aanmeldprocedure in zijn werk gaat. Als laatste wordt afgesproken dat T. en J. een stukje schrijven over het naschools beweegaanbod wat in het boekje zal worden geplaatst. </w:t>
            </w:r>
          </w:p>
          <w:p w14:paraId="04A0D21B" w14:textId="77777777" w:rsidR="00C102F3" w:rsidRPr="00C102F3" w:rsidRDefault="00C102F3" w:rsidP="00C102F3">
            <w:pPr>
              <w:spacing w:line="276" w:lineRule="auto"/>
              <w:ind w:right="100"/>
              <w:rPr>
                <w:rFonts w:ascii="Helvetica Neue" w:eastAsia="Times New Roman" w:hAnsi="Helvetica Neue" w:cs="Arial"/>
                <w:b/>
                <w:bCs/>
                <w:sz w:val="20"/>
                <w:szCs w:val="20"/>
                <w:lang w:eastAsia="nl-NL"/>
              </w:rPr>
            </w:pPr>
          </w:p>
          <w:p w14:paraId="0D614ACE" w14:textId="05F0E228" w:rsidR="00A02D6A" w:rsidRPr="00D31D47" w:rsidRDefault="00A02D6A" w:rsidP="00A02D6A">
            <w:pPr>
              <w:spacing w:line="276" w:lineRule="auto"/>
              <w:ind w:right="100"/>
              <w:rPr>
                <w:rFonts w:ascii="Helvetica Neue" w:eastAsia="Times New Roman" w:hAnsi="Helvetica Neue" w:cs="Arial"/>
                <w:sz w:val="20"/>
                <w:szCs w:val="20"/>
                <w:u w:val="single"/>
                <w:lang w:eastAsia="nl-NL"/>
              </w:rPr>
            </w:pPr>
            <w:r w:rsidRPr="00D31D47">
              <w:rPr>
                <w:rFonts w:ascii="Helvetica Neue" w:eastAsia="Times New Roman" w:hAnsi="Helvetica Neue" w:cs="Arial"/>
                <w:sz w:val="20"/>
                <w:szCs w:val="20"/>
                <w:u w:val="single"/>
                <w:lang w:eastAsia="nl-NL"/>
              </w:rPr>
              <w:t>Renovatie schoolplein Hooghuis Heesch</w:t>
            </w:r>
          </w:p>
          <w:p w14:paraId="0520BD40" w14:textId="5D14EA9F" w:rsidR="00A02D6A" w:rsidRPr="00D31D47" w:rsidRDefault="00D31D47" w:rsidP="00D31D47">
            <w:p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Hooghuis Heesch wil het schoolplein renoveren. Ze willen leerlingen meer in beweging krijgen en het schoolplein groener maken. Besproken wordt dat </w:t>
            </w:r>
            <w:r w:rsidRPr="00D31D47">
              <w:rPr>
                <w:rFonts w:ascii="Helvetica Neue" w:eastAsia="Times New Roman" w:hAnsi="Helvetica Neue" w:cs="Arial"/>
                <w:sz w:val="20"/>
                <w:szCs w:val="20"/>
                <w:lang w:eastAsia="nl-NL"/>
              </w:rPr>
              <w:t>b</w:t>
            </w:r>
            <w:r w:rsidR="00C34B4E" w:rsidRPr="00D31D47">
              <w:rPr>
                <w:rFonts w:ascii="Helvetica Neue" w:eastAsia="Times New Roman" w:hAnsi="Helvetica Neue" w:cs="Arial"/>
                <w:sz w:val="20"/>
                <w:szCs w:val="20"/>
                <w:lang w:eastAsia="nl-NL"/>
              </w:rPr>
              <w:t xml:space="preserve">udget vanuit Sportakkoord alleen </w:t>
            </w:r>
            <w:r w:rsidR="00CD407A">
              <w:rPr>
                <w:rFonts w:ascii="Helvetica Neue" w:eastAsia="Times New Roman" w:hAnsi="Helvetica Neue" w:cs="Arial"/>
                <w:sz w:val="20"/>
                <w:szCs w:val="20"/>
                <w:lang w:eastAsia="nl-NL"/>
              </w:rPr>
              <w:t xml:space="preserve">in beeld kan komen </w:t>
            </w:r>
            <w:r w:rsidR="00C34B4E" w:rsidRPr="00D31D47">
              <w:rPr>
                <w:rFonts w:ascii="Helvetica Neue" w:eastAsia="Times New Roman" w:hAnsi="Helvetica Neue" w:cs="Arial"/>
                <w:sz w:val="20"/>
                <w:szCs w:val="20"/>
                <w:lang w:eastAsia="nl-NL"/>
              </w:rPr>
              <w:t xml:space="preserve">als er </w:t>
            </w:r>
            <w:r w:rsidRPr="00D31D47">
              <w:rPr>
                <w:rFonts w:ascii="Helvetica Neue" w:eastAsia="Times New Roman" w:hAnsi="Helvetica Neue" w:cs="Arial"/>
                <w:sz w:val="20"/>
                <w:szCs w:val="20"/>
                <w:lang w:eastAsia="nl-NL"/>
              </w:rPr>
              <w:t xml:space="preserve">sprake is van </w:t>
            </w:r>
            <w:r w:rsidR="00C34B4E" w:rsidRPr="00D31D47">
              <w:rPr>
                <w:rFonts w:ascii="Helvetica Neue" w:eastAsia="Times New Roman" w:hAnsi="Helvetica Neue" w:cs="Arial"/>
                <w:sz w:val="20"/>
                <w:szCs w:val="20"/>
                <w:lang w:eastAsia="nl-NL"/>
              </w:rPr>
              <w:t xml:space="preserve">een samenwerking </w:t>
            </w:r>
            <w:r w:rsidRPr="00D31D47">
              <w:rPr>
                <w:rFonts w:ascii="Helvetica Neue" w:eastAsia="Times New Roman" w:hAnsi="Helvetica Neue" w:cs="Arial"/>
                <w:sz w:val="20"/>
                <w:szCs w:val="20"/>
                <w:lang w:eastAsia="nl-NL"/>
              </w:rPr>
              <w:t>tussen de school en andere partijen. Dit beteken</w:t>
            </w:r>
            <w:r w:rsidR="00CD407A">
              <w:rPr>
                <w:rFonts w:ascii="Helvetica Neue" w:eastAsia="Times New Roman" w:hAnsi="Helvetica Neue" w:cs="Arial"/>
                <w:sz w:val="20"/>
                <w:szCs w:val="20"/>
                <w:lang w:eastAsia="nl-NL"/>
              </w:rPr>
              <w:t>t</w:t>
            </w:r>
            <w:r w:rsidRPr="00D31D47">
              <w:rPr>
                <w:rFonts w:ascii="Helvetica Neue" w:eastAsia="Times New Roman" w:hAnsi="Helvetica Neue" w:cs="Arial"/>
                <w:sz w:val="20"/>
                <w:szCs w:val="20"/>
                <w:lang w:eastAsia="nl-NL"/>
              </w:rPr>
              <w:t xml:space="preserve"> dat de andere partijen </w:t>
            </w:r>
            <w:r w:rsidRPr="00D31D47">
              <w:rPr>
                <w:rFonts w:ascii="Helvetica Neue" w:eastAsia="Times New Roman" w:hAnsi="Helvetica Neue" w:cs="Arial"/>
                <w:sz w:val="20"/>
                <w:szCs w:val="20"/>
                <w:lang w:eastAsia="nl-NL"/>
              </w:rPr>
              <w:lastRenderedPageBreak/>
              <w:t>ook</w:t>
            </w:r>
            <w:r w:rsidR="00C34B4E" w:rsidRPr="00D31D47">
              <w:rPr>
                <w:rFonts w:ascii="Helvetica Neue" w:eastAsia="Times New Roman" w:hAnsi="Helvetica Neue" w:cs="Arial"/>
                <w:sz w:val="20"/>
                <w:szCs w:val="20"/>
                <w:lang w:eastAsia="nl-NL"/>
              </w:rPr>
              <w:t xml:space="preserve"> gebruik </w:t>
            </w:r>
            <w:r w:rsidRPr="00D31D47">
              <w:rPr>
                <w:rFonts w:ascii="Helvetica Neue" w:eastAsia="Times New Roman" w:hAnsi="Helvetica Neue" w:cs="Arial"/>
                <w:sz w:val="20"/>
                <w:szCs w:val="20"/>
                <w:lang w:eastAsia="nl-NL"/>
              </w:rPr>
              <w:t xml:space="preserve">moeten </w:t>
            </w:r>
            <w:r w:rsidR="00C34B4E" w:rsidRPr="00D31D47">
              <w:rPr>
                <w:rFonts w:ascii="Helvetica Neue" w:eastAsia="Times New Roman" w:hAnsi="Helvetica Neue" w:cs="Arial"/>
                <w:sz w:val="20"/>
                <w:szCs w:val="20"/>
                <w:lang w:eastAsia="nl-NL"/>
              </w:rPr>
              <w:t>kunnen maken</w:t>
            </w:r>
            <w:r w:rsidRPr="00D31D47">
              <w:rPr>
                <w:rFonts w:ascii="Helvetica Neue" w:eastAsia="Times New Roman" w:hAnsi="Helvetica Neue" w:cs="Arial"/>
                <w:sz w:val="20"/>
                <w:szCs w:val="20"/>
                <w:lang w:eastAsia="nl-NL"/>
              </w:rPr>
              <w:t xml:space="preserve"> van het schoolplein</w:t>
            </w:r>
            <w:r w:rsidR="00C34B4E" w:rsidRPr="00D31D47">
              <w:rPr>
                <w:rFonts w:ascii="Helvetica Neue" w:eastAsia="Times New Roman" w:hAnsi="Helvetica Neue" w:cs="Arial"/>
                <w:sz w:val="20"/>
                <w:szCs w:val="20"/>
                <w:lang w:eastAsia="nl-NL"/>
              </w:rPr>
              <w:t xml:space="preserve">. Moet breder zijn dan alleen de school. </w:t>
            </w:r>
            <w:r w:rsidRPr="00D31D47">
              <w:rPr>
                <w:rFonts w:ascii="Helvetica Neue" w:eastAsia="Times New Roman" w:hAnsi="Helvetica Neue" w:cs="Arial"/>
                <w:sz w:val="20"/>
                <w:szCs w:val="20"/>
                <w:lang w:eastAsia="nl-NL"/>
              </w:rPr>
              <w:t xml:space="preserve">T. zorgt voor terugkoppeling naar Hooghuis Heesch. </w:t>
            </w:r>
          </w:p>
          <w:p w14:paraId="20FA2FB5" w14:textId="4475ABB7" w:rsidR="002560CB" w:rsidRPr="00A02D6A" w:rsidRDefault="002560CB" w:rsidP="00A02D6A">
            <w:pPr>
              <w:spacing w:line="276" w:lineRule="auto"/>
              <w:ind w:right="100"/>
              <w:rPr>
                <w:rFonts w:ascii="Helvetica Neue" w:eastAsia="Times New Roman" w:hAnsi="Helvetica Neue" w:cs="Arial"/>
                <w:color w:val="FF0000"/>
                <w:sz w:val="20"/>
                <w:szCs w:val="20"/>
                <w:lang w:eastAsia="nl-NL"/>
              </w:rPr>
            </w:pPr>
          </w:p>
        </w:tc>
      </w:tr>
      <w:tr w:rsidR="004B364D" w14:paraId="25F4E0BE" w14:textId="77777777" w:rsidTr="0016253A">
        <w:trPr>
          <w:trHeight w:val="397"/>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06B0034" w14:textId="7EC852B7" w:rsidR="004B364D" w:rsidRDefault="00C7641C" w:rsidP="00C7641C">
            <w:pPr>
              <w:pStyle w:val="Lijstalinea"/>
              <w:numPr>
                <w:ilvl w:val="0"/>
                <w:numId w:val="1"/>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lastRenderedPageBreak/>
              <w:t>Financiën / stand van zaken uitvoeringsbudget / behandeling aanvragen</w:t>
            </w:r>
          </w:p>
          <w:p w14:paraId="7953823E" w14:textId="2686669E" w:rsidR="00C7641C" w:rsidRDefault="00C7641C" w:rsidP="00C7641C">
            <w:pPr>
              <w:pStyle w:val="Lijstalinea"/>
              <w:numPr>
                <w:ilvl w:val="0"/>
                <w:numId w:val="13"/>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 xml:space="preserve">Geen veranderingen in de financiële situatie. </w:t>
            </w:r>
          </w:p>
          <w:p w14:paraId="78C07284" w14:textId="3B9C3D3E" w:rsidR="00C7641C" w:rsidRDefault="00C7641C" w:rsidP="00C7641C">
            <w:pPr>
              <w:pStyle w:val="Lijstalinea"/>
              <w:numPr>
                <w:ilvl w:val="0"/>
                <w:numId w:val="13"/>
              </w:numPr>
              <w:spacing w:line="276" w:lineRule="auto"/>
              <w:ind w:right="100"/>
              <w:rPr>
                <w:rFonts w:ascii="Helvetica Neue" w:eastAsia="Times New Roman" w:hAnsi="Helvetica Neue" w:cs="Arial"/>
                <w:sz w:val="20"/>
                <w:szCs w:val="20"/>
                <w:lang w:eastAsia="nl-NL"/>
              </w:rPr>
            </w:pPr>
            <w:r w:rsidRPr="00C7641C">
              <w:rPr>
                <w:rFonts w:ascii="Helvetica Neue" w:eastAsia="Times New Roman" w:hAnsi="Helvetica Neue" w:cs="Arial"/>
                <w:sz w:val="20"/>
                <w:szCs w:val="20"/>
                <w:lang w:eastAsia="nl-NL"/>
              </w:rPr>
              <w:t>T</w:t>
            </w:r>
            <w:r>
              <w:rPr>
                <w:rFonts w:ascii="Helvetica Neue" w:eastAsia="Times New Roman" w:hAnsi="Helvetica Neue" w:cs="Arial"/>
                <w:sz w:val="20"/>
                <w:szCs w:val="20"/>
                <w:lang w:eastAsia="nl-NL"/>
              </w:rPr>
              <w:t>.</w:t>
            </w:r>
            <w:r w:rsidRPr="00C7641C">
              <w:rPr>
                <w:rFonts w:ascii="Helvetica Neue" w:eastAsia="Times New Roman" w:hAnsi="Helvetica Neue" w:cs="Arial"/>
                <w:sz w:val="20"/>
                <w:szCs w:val="20"/>
                <w:lang w:eastAsia="nl-NL"/>
              </w:rPr>
              <w:t xml:space="preserve"> ligt voorstel van HVCH </w:t>
            </w:r>
            <w:r w:rsidR="00CD407A">
              <w:rPr>
                <w:rFonts w:ascii="Helvetica Neue" w:eastAsia="Times New Roman" w:hAnsi="Helvetica Neue" w:cs="Arial"/>
                <w:sz w:val="20"/>
                <w:szCs w:val="20"/>
                <w:lang w:eastAsia="nl-NL"/>
              </w:rPr>
              <w:t xml:space="preserve">m.b.t. de scheidsrechtercurus </w:t>
            </w:r>
            <w:r w:rsidRPr="00C7641C">
              <w:rPr>
                <w:rFonts w:ascii="Helvetica Neue" w:eastAsia="Times New Roman" w:hAnsi="Helvetica Neue" w:cs="Arial"/>
                <w:sz w:val="20"/>
                <w:szCs w:val="20"/>
                <w:lang w:eastAsia="nl-NL"/>
              </w:rPr>
              <w:t>kort toe. Het kern team staat achter het initiatief omdat het namens meerdere verenigingen is.</w:t>
            </w:r>
            <w:r w:rsidR="00CD407A">
              <w:rPr>
                <w:rFonts w:ascii="Helvetica Neue" w:eastAsia="Times New Roman" w:hAnsi="Helvetica Neue" w:cs="Arial"/>
                <w:sz w:val="20"/>
                <w:szCs w:val="20"/>
                <w:lang w:eastAsia="nl-NL"/>
              </w:rPr>
              <w:t xml:space="preserve"> Kosten bedragen </w:t>
            </w:r>
            <w:r w:rsidR="00CD407A">
              <w:rPr>
                <w:rFonts w:ascii="Sylfaen" w:eastAsia="Times New Roman" w:hAnsi="Sylfaen" w:cs="Arial"/>
                <w:sz w:val="20"/>
                <w:szCs w:val="20"/>
                <w:lang w:eastAsia="nl-NL"/>
              </w:rPr>
              <w:t>€</w:t>
            </w:r>
            <w:r w:rsidR="00CD407A">
              <w:rPr>
                <w:rFonts w:ascii="Helvetica Neue" w:eastAsia="Times New Roman" w:hAnsi="Helvetica Neue" w:cs="Arial"/>
                <w:sz w:val="20"/>
                <w:szCs w:val="20"/>
                <w:lang w:eastAsia="nl-NL"/>
              </w:rPr>
              <w:t>95 per persoon.</w:t>
            </w:r>
            <w:r w:rsidRPr="00C7641C">
              <w:rPr>
                <w:rFonts w:ascii="Helvetica Neue" w:eastAsia="Times New Roman" w:hAnsi="Helvetica Neue" w:cs="Arial"/>
                <w:sz w:val="20"/>
                <w:szCs w:val="20"/>
                <w:lang w:eastAsia="nl-NL"/>
              </w:rPr>
              <w:t xml:space="preserve"> Ze gaan akkoord met 50% van het aan te vragen bedrag. P</w:t>
            </w:r>
            <w:r>
              <w:rPr>
                <w:rFonts w:ascii="Helvetica Neue" w:eastAsia="Times New Roman" w:hAnsi="Helvetica Neue" w:cs="Arial"/>
                <w:sz w:val="20"/>
                <w:szCs w:val="20"/>
                <w:lang w:eastAsia="nl-NL"/>
              </w:rPr>
              <w:t>.</w:t>
            </w:r>
            <w:r w:rsidRPr="00C7641C">
              <w:rPr>
                <w:rFonts w:ascii="Helvetica Neue" w:eastAsia="Times New Roman" w:hAnsi="Helvetica Neue" w:cs="Arial"/>
                <w:sz w:val="20"/>
                <w:szCs w:val="20"/>
                <w:lang w:eastAsia="nl-NL"/>
              </w:rPr>
              <w:t xml:space="preserve"> formuleert een definitief antwoord</w:t>
            </w:r>
            <w:r>
              <w:rPr>
                <w:rFonts w:ascii="Helvetica Neue" w:eastAsia="Times New Roman" w:hAnsi="Helvetica Neue" w:cs="Arial"/>
                <w:sz w:val="20"/>
                <w:szCs w:val="20"/>
                <w:lang w:eastAsia="nl-NL"/>
              </w:rPr>
              <w:t xml:space="preserve"> aan HVCH. T. zorgt dat alle voetbalverenigingen uit Bernheze opnieuw worden geïnformeerd over de cursus en op de hoogte worden gebracht van 50% kostenvermindering door het Lokaal Sportakkoord, om zo meer deelnemers te realiseren. </w:t>
            </w:r>
          </w:p>
          <w:p w14:paraId="43E06D7F" w14:textId="4F204033" w:rsidR="00FA02F5" w:rsidRDefault="00FA02F5" w:rsidP="00C7641C">
            <w:pPr>
              <w:pStyle w:val="Lijstalinea"/>
              <w:numPr>
                <w:ilvl w:val="0"/>
                <w:numId w:val="13"/>
              </w:numPr>
              <w:spacing w:line="276" w:lineRule="auto"/>
              <w:ind w:right="100"/>
              <w:rPr>
                <w:rFonts w:ascii="Helvetica Neue" w:eastAsia="Times New Roman" w:hAnsi="Helvetica Neue" w:cs="Arial"/>
                <w:sz w:val="20"/>
                <w:szCs w:val="20"/>
                <w:lang w:eastAsia="nl-NL"/>
              </w:rPr>
            </w:pPr>
            <w:r>
              <w:rPr>
                <w:rFonts w:ascii="Helvetica Neue" w:eastAsia="Times New Roman" w:hAnsi="Helvetica Neue" w:cs="Arial"/>
                <w:sz w:val="20"/>
                <w:szCs w:val="20"/>
                <w:lang w:eastAsia="nl-NL"/>
              </w:rPr>
              <w:t>Ons Welzijn heeft gevraagd of er mogelijkheden zijn om sportaanbod te realiseren voor de vluchtelingen uit o.a. Oekraïne. F</w:t>
            </w:r>
            <w:r w:rsidR="00CD407A">
              <w:rPr>
                <w:rFonts w:ascii="Helvetica Neue" w:eastAsia="Times New Roman" w:hAnsi="Helvetica Neue" w:cs="Arial"/>
                <w:sz w:val="20"/>
                <w:szCs w:val="20"/>
                <w:lang w:eastAsia="nl-NL"/>
              </w:rPr>
              <w:t>.</w:t>
            </w:r>
            <w:r>
              <w:rPr>
                <w:rFonts w:ascii="Helvetica Neue" w:eastAsia="Times New Roman" w:hAnsi="Helvetica Neue" w:cs="Arial"/>
                <w:sz w:val="20"/>
                <w:szCs w:val="20"/>
                <w:lang w:eastAsia="nl-NL"/>
              </w:rPr>
              <w:t xml:space="preserve"> geeft aan dat deze personen geen kosten maken voor inwoning, maar wel een bedrag krijgen t.b.v. levens</w:t>
            </w:r>
            <w:r w:rsidR="00CD407A">
              <w:rPr>
                <w:rFonts w:ascii="Helvetica Neue" w:eastAsia="Times New Roman" w:hAnsi="Helvetica Neue" w:cs="Arial"/>
                <w:sz w:val="20"/>
                <w:szCs w:val="20"/>
                <w:lang w:eastAsia="nl-NL"/>
              </w:rPr>
              <w:t>onderhoud</w:t>
            </w:r>
            <w:r>
              <w:rPr>
                <w:rFonts w:ascii="Helvetica Neue" w:eastAsia="Times New Roman" w:hAnsi="Helvetica Neue" w:cs="Arial"/>
                <w:sz w:val="20"/>
                <w:szCs w:val="20"/>
                <w:lang w:eastAsia="nl-NL"/>
              </w:rPr>
              <w:t xml:space="preserve">. Het </w:t>
            </w:r>
            <w:r w:rsidR="00CD407A">
              <w:rPr>
                <w:rFonts w:ascii="Helvetica Neue" w:eastAsia="Times New Roman" w:hAnsi="Helvetica Neue" w:cs="Arial"/>
                <w:sz w:val="20"/>
                <w:szCs w:val="20"/>
                <w:lang w:eastAsia="nl-NL"/>
              </w:rPr>
              <w:t>kernteam</w:t>
            </w:r>
            <w:r>
              <w:rPr>
                <w:rFonts w:ascii="Helvetica Neue" w:eastAsia="Times New Roman" w:hAnsi="Helvetica Neue" w:cs="Arial"/>
                <w:sz w:val="20"/>
                <w:szCs w:val="20"/>
                <w:lang w:eastAsia="nl-NL"/>
              </w:rPr>
              <w:t xml:space="preserve"> besluit dat Ons Welzijn het verzoek om budget via hun contactpersoon bij de gemeente neer moet leggen. Indien er geen budget is dan </w:t>
            </w:r>
            <w:r w:rsidR="00CD407A">
              <w:rPr>
                <w:rFonts w:ascii="Helvetica Neue" w:eastAsia="Times New Roman" w:hAnsi="Helvetica Neue" w:cs="Arial"/>
                <w:sz w:val="20"/>
                <w:szCs w:val="20"/>
                <w:lang w:eastAsia="nl-NL"/>
              </w:rPr>
              <w:t>is budget via het</w:t>
            </w:r>
            <w:r>
              <w:rPr>
                <w:rFonts w:ascii="Helvetica Neue" w:eastAsia="Times New Roman" w:hAnsi="Helvetica Neue" w:cs="Arial"/>
                <w:sz w:val="20"/>
                <w:szCs w:val="20"/>
                <w:lang w:eastAsia="nl-NL"/>
              </w:rPr>
              <w:t xml:space="preserve"> Lokaal Sportakkoord</w:t>
            </w:r>
            <w:r w:rsidR="00CD407A">
              <w:rPr>
                <w:rFonts w:ascii="Helvetica Neue" w:eastAsia="Times New Roman" w:hAnsi="Helvetica Neue" w:cs="Arial"/>
                <w:sz w:val="20"/>
                <w:szCs w:val="20"/>
                <w:lang w:eastAsia="nl-NL"/>
              </w:rPr>
              <w:t xml:space="preserve"> wellicht</w:t>
            </w:r>
            <w:r>
              <w:rPr>
                <w:rFonts w:ascii="Helvetica Neue" w:eastAsia="Times New Roman" w:hAnsi="Helvetica Neue" w:cs="Arial"/>
                <w:sz w:val="20"/>
                <w:szCs w:val="20"/>
                <w:lang w:eastAsia="nl-NL"/>
              </w:rPr>
              <w:t xml:space="preserve"> een mogelijkheid. </w:t>
            </w:r>
          </w:p>
          <w:p w14:paraId="33F3AB06" w14:textId="4AC113B4" w:rsidR="008E1AC8" w:rsidRPr="00A02D6A" w:rsidRDefault="008E1AC8" w:rsidP="00FA02F5">
            <w:pPr>
              <w:pStyle w:val="Geenafstand"/>
              <w:rPr>
                <w:color w:val="FF0000"/>
                <w:lang w:eastAsia="nl-NL"/>
              </w:rPr>
            </w:pPr>
          </w:p>
        </w:tc>
      </w:tr>
      <w:tr w:rsidR="004B364D" w14:paraId="49D0910D"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5C18D0D" w14:textId="77777777" w:rsidR="004B364D" w:rsidRDefault="004B364D" w:rsidP="00C7641C">
            <w:pPr>
              <w:pStyle w:val="Lijstalinea"/>
              <w:numPr>
                <w:ilvl w:val="0"/>
                <w:numId w:val="1"/>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Rondvraag</w:t>
            </w:r>
          </w:p>
          <w:p w14:paraId="304DFB02" w14:textId="44EAE27C" w:rsidR="00844EB2" w:rsidRPr="00FA02F5" w:rsidRDefault="00926E2C" w:rsidP="00926E2C">
            <w:pPr>
              <w:spacing w:line="256" w:lineRule="auto"/>
              <w:rPr>
                <w:lang w:eastAsia="nl-NL"/>
              </w:rPr>
            </w:pPr>
            <w:r w:rsidRPr="00FA02F5">
              <w:rPr>
                <w:lang w:eastAsia="nl-NL"/>
              </w:rPr>
              <w:t>T</w:t>
            </w:r>
            <w:r w:rsidR="00CD407A">
              <w:rPr>
                <w:lang w:eastAsia="nl-NL"/>
              </w:rPr>
              <w:t>.</w:t>
            </w:r>
            <w:r w:rsidRPr="00FA02F5">
              <w:rPr>
                <w:lang w:eastAsia="nl-NL"/>
              </w:rPr>
              <w:t xml:space="preserve"> zet de vernieuwde versie van hoogtepunten op de website</w:t>
            </w:r>
            <w:r w:rsidR="00FA02F5" w:rsidRPr="00FA02F5">
              <w:rPr>
                <w:lang w:eastAsia="nl-NL"/>
              </w:rPr>
              <w:t>.</w:t>
            </w:r>
          </w:p>
          <w:p w14:paraId="263BF72E" w14:textId="77777777" w:rsidR="00925D9D" w:rsidRPr="00FA02F5" w:rsidRDefault="00925D9D" w:rsidP="00926E2C">
            <w:pPr>
              <w:spacing w:line="256" w:lineRule="auto"/>
              <w:rPr>
                <w:lang w:eastAsia="nl-NL"/>
              </w:rPr>
            </w:pPr>
          </w:p>
          <w:p w14:paraId="4BD1A636" w14:textId="3FAB78DA" w:rsidR="00925D9D" w:rsidRPr="00FA02F5" w:rsidRDefault="00925D9D" w:rsidP="00926E2C">
            <w:pPr>
              <w:spacing w:line="256" w:lineRule="auto"/>
              <w:rPr>
                <w:lang w:eastAsia="nl-NL"/>
              </w:rPr>
            </w:pPr>
            <w:r w:rsidRPr="00FA02F5">
              <w:rPr>
                <w:lang w:eastAsia="nl-NL"/>
              </w:rPr>
              <w:t>T</w:t>
            </w:r>
            <w:r w:rsidR="00CD407A">
              <w:rPr>
                <w:lang w:eastAsia="nl-NL"/>
              </w:rPr>
              <w:t xml:space="preserve">. </w:t>
            </w:r>
            <w:r w:rsidRPr="00FA02F5">
              <w:rPr>
                <w:lang w:eastAsia="nl-NL"/>
              </w:rPr>
              <w:t xml:space="preserve">benoemt dat het aantal reacties op behoefte peiling themabijeenkomsten erg laag is. </w:t>
            </w:r>
          </w:p>
          <w:p w14:paraId="024E6DE4" w14:textId="647771AE" w:rsidR="00925D9D" w:rsidRPr="00FA02F5" w:rsidRDefault="00925D9D" w:rsidP="00926E2C">
            <w:pPr>
              <w:spacing w:line="256" w:lineRule="auto"/>
              <w:rPr>
                <w:lang w:eastAsia="nl-NL"/>
              </w:rPr>
            </w:pPr>
            <w:r w:rsidRPr="00FA02F5">
              <w:rPr>
                <w:lang w:eastAsia="nl-NL"/>
              </w:rPr>
              <w:t>P</w:t>
            </w:r>
            <w:r w:rsidR="00CD407A">
              <w:rPr>
                <w:lang w:eastAsia="nl-NL"/>
              </w:rPr>
              <w:t>.</w:t>
            </w:r>
            <w:r w:rsidRPr="00FA02F5">
              <w:rPr>
                <w:lang w:eastAsia="nl-NL"/>
              </w:rPr>
              <w:t xml:space="preserve"> benoemt ook dat het aantal afmeldingen voor werkgroep bijeenkomsten erg groot is. F</w:t>
            </w:r>
            <w:r w:rsidR="00CD407A">
              <w:rPr>
                <w:lang w:eastAsia="nl-NL"/>
              </w:rPr>
              <w:t>.</w:t>
            </w:r>
            <w:r w:rsidRPr="00FA02F5">
              <w:rPr>
                <w:lang w:eastAsia="nl-NL"/>
              </w:rPr>
              <w:t xml:space="preserve"> zegt: steek er niet te veel energie in, maar juist energie in lopende zaken</w:t>
            </w:r>
            <w:r w:rsidR="00CD407A">
              <w:rPr>
                <w:lang w:eastAsia="nl-NL"/>
              </w:rPr>
              <w:t xml:space="preserve"> en initiatieven waarvoor enthousiasme is bij de initiatiefnemers. </w:t>
            </w:r>
          </w:p>
          <w:p w14:paraId="3D4CE3EB" w14:textId="15DA8731" w:rsidR="00925D9D" w:rsidRPr="00925D9D" w:rsidRDefault="00925D9D" w:rsidP="00926E2C">
            <w:pPr>
              <w:spacing w:line="256" w:lineRule="auto"/>
              <w:rPr>
                <w:color w:val="FF0000"/>
                <w:lang w:eastAsia="nl-NL"/>
              </w:rPr>
            </w:pPr>
          </w:p>
        </w:tc>
      </w:tr>
      <w:tr w:rsidR="004B364D" w14:paraId="03590C96" w14:textId="77777777" w:rsidTr="004B364D">
        <w:trPr>
          <w:trHeight w:val="463"/>
        </w:trPr>
        <w:tc>
          <w:tcPr>
            <w:tcW w:w="934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1598207" w14:textId="77777777" w:rsidR="004B364D" w:rsidRDefault="004B364D" w:rsidP="00C7641C">
            <w:pPr>
              <w:pStyle w:val="Lijstalinea"/>
              <w:numPr>
                <w:ilvl w:val="0"/>
                <w:numId w:val="1"/>
              </w:numPr>
              <w:spacing w:line="276" w:lineRule="auto"/>
              <w:ind w:right="100"/>
              <w:rPr>
                <w:rFonts w:ascii="Helvetica Neue" w:eastAsia="Times New Roman" w:hAnsi="Helvetica Neue" w:cs="Arial"/>
                <w:b/>
                <w:bCs/>
                <w:sz w:val="20"/>
                <w:szCs w:val="20"/>
                <w:lang w:eastAsia="nl-NL"/>
              </w:rPr>
            </w:pPr>
            <w:r>
              <w:rPr>
                <w:rFonts w:ascii="Helvetica Neue" w:eastAsia="Times New Roman" w:hAnsi="Helvetica Neue" w:cs="Arial"/>
                <w:b/>
                <w:bCs/>
                <w:sz w:val="20"/>
                <w:szCs w:val="20"/>
                <w:lang w:eastAsia="nl-NL"/>
              </w:rPr>
              <w:t>Volgende bijeenkomst</w:t>
            </w:r>
          </w:p>
          <w:p w14:paraId="41DE2C5F" w14:textId="77D41FD1" w:rsidR="004B364D" w:rsidRPr="00925D9D" w:rsidRDefault="00925D9D">
            <w:pPr>
              <w:spacing w:line="256" w:lineRule="auto"/>
              <w:rPr>
                <w:color w:val="FF0000"/>
                <w:lang w:eastAsia="nl-NL"/>
              </w:rPr>
            </w:pPr>
            <w:r w:rsidRPr="00FA02F5">
              <w:rPr>
                <w:lang w:eastAsia="nl-NL"/>
              </w:rPr>
              <w:t>Woensdag 21 september 2022 om 19:30u</w:t>
            </w:r>
            <w:r w:rsidR="00785436" w:rsidRPr="00FA02F5">
              <w:rPr>
                <w:lang w:eastAsia="nl-NL"/>
              </w:rPr>
              <w:t xml:space="preserve"> op het gemeentehuis. F</w:t>
            </w:r>
            <w:r w:rsidR="00CD407A">
              <w:rPr>
                <w:lang w:eastAsia="nl-NL"/>
              </w:rPr>
              <w:t>.</w:t>
            </w:r>
            <w:r w:rsidR="00785436" w:rsidRPr="00FA02F5">
              <w:rPr>
                <w:lang w:eastAsia="nl-NL"/>
              </w:rPr>
              <w:t xml:space="preserve"> legt een ruimte vast</w:t>
            </w:r>
            <w:r w:rsidR="00FA02F5">
              <w:rPr>
                <w:lang w:eastAsia="nl-NL"/>
              </w:rPr>
              <w:t xml:space="preserve"> </w:t>
            </w:r>
            <w:r w:rsidR="00CD407A">
              <w:rPr>
                <w:lang w:eastAsia="nl-NL"/>
              </w:rPr>
              <w:t>in</w:t>
            </w:r>
            <w:r w:rsidR="00FA02F5">
              <w:rPr>
                <w:lang w:eastAsia="nl-NL"/>
              </w:rPr>
              <w:t xml:space="preserve"> het gemeentehuis in Heesch. </w:t>
            </w:r>
          </w:p>
        </w:tc>
      </w:tr>
    </w:tbl>
    <w:p w14:paraId="0A448254" w14:textId="77777777" w:rsidR="004B364D" w:rsidRDefault="004B364D" w:rsidP="004B364D">
      <w:pPr>
        <w:spacing w:after="160" w:line="256" w:lineRule="auto"/>
        <w:rPr>
          <w:b/>
        </w:rPr>
      </w:pPr>
    </w:p>
    <w:p w14:paraId="01488DF6" w14:textId="0793B31A" w:rsidR="004B364D" w:rsidRDefault="004B364D" w:rsidP="004B364D">
      <w:pPr>
        <w:spacing w:after="160" w:line="256" w:lineRule="auto"/>
        <w:rPr>
          <w:b/>
        </w:rPr>
      </w:pPr>
      <w:r w:rsidRPr="0049112F">
        <w:rPr>
          <w:b/>
        </w:rPr>
        <w:t>Roulatieschema voorzitter (V) | notulist Kernteam (N)</w:t>
      </w:r>
    </w:p>
    <w:tbl>
      <w:tblPr>
        <w:tblStyle w:val="Tabelraster"/>
        <w:tblW w:w="0" w:type="auto"/>
        <w:tblInd w:w="0" w:type="dxa"/>
        <w:tblLook w:val="04A0" w:firstRow="1" w:lastRow="0" w:firstColumn="1" w:lastColumn="0" w:noHBand="0" w:noVBand="1"/>
      </w:tblPr>
      <w:tblGrid>
        <w:gridCol w:w="988"/>
        <w:gridCol w:w="849"/>
        <w:gridCol w:w="757"/>
        <w:gridCol w:w="757"/>
        <w:gridCol w:w="757"/>
        <w:gridCol w:w="670"/>
        <w:gridCol w:w="670"/>
      </w:tblGrid>
      <w:tr w:rsidR="00FA02F5" w14:paraId="1025BD74" w14:textId="77777777" w:rsidTr="00844EB2">
        <w:tc>
          <w:tcPr>
            <w:tcW w:w="988" w:type="dxa"/>
            <w:shd w:val="clear" w:color="auto" w:fill="D9D9D9" w:themeFill="background1" w:themeFillShade="D9"/>
          </w:tcPr>
          <w:p w14:paraId="75747129" w14:textId="77777777" w:rsidR="00FA02F5" w:rsidRDefault="00FA02F5" w:rsidP="00BB0447">
            <w:pPr>
              <w:spacing w:after="160" w:line="360" w:lineRule="auto"/>
              <w:jc w:val="center"/>
              <w:rPr>
                <w:b/>
              </w:rPr>
            </w:pPr>
          </w:p>
        </w:tc>
        <w:tc>
          <w:tcPr>
            <w:tcW w:w="849" w:type="dxa"/>
            <w:shd w:val="clear" w:color="auto" w:fill="D9D9D9" w:themeFill="background1" w:themeFillShade="D9"/>
          </w:tcPr>
          <w:p w14:paraId="1A8AA497" w14:textId="03F1FAD4" w:rsidR="00FA02F5" w:rsidRDefault="00FA02F5" w:rsidP="00BB0447">
            <w:pPr>
              <w:spacing w:after="160" w:line="360" w:lineRule="auto"/>
              <w:jc w:val="center"/>
              <w:rPr>
                <w:b/>
              </w:rPr>
            </w:pPr>
            <w:r>
              <w:rPr>
                <w:b/>
              </w:rPr>
              <w:t>09/22</w:t>
            </w:r>
          </w:p>
        </w:tc>
        <w:tc>
          <w:tcPr>
            <w:tcW w:w="757" w:type="dxa"/>
            <w:shd w:val="clear" w:color="auto" w:fill="D9D9D9" w:themeFill="background1" w:themeFillShade="D9"/>
          </w:tcPr>
          <w:p w14:paraId="53D8EA21" w14:textId="390C06C6" w:rsidR="00FA02F5" w:rsidRDefault="00FA02F5" w:rsidP="00BB0447">
            <w:pPr>
              <w:spacing w:after="160" w:line="360" w:lineRule="auto"/>
              <w:jc w:val="center"/>
              <w:rPr>
                <w:b/>
              </w:rPr>
            </w:pPr>
            <w:r>
              <w:rPr>
                <w:b/>
              </w:rPr>
              <w:t>10/22</w:t>
            </w:r>
          </w:p>
        </w:tc>
        <w:tc>
          <w:tcPr>
            <w:tcW w:w="757" w:type="dxa"/>
            <w:shd w:val="clear" w:color="auto" w:fill="D9D9D9" w:themeFill="background1" w:themeFillShade="D9"/>
          </w:tcPr>
          <w:p w14:paraId="439AD372" w14:textId="6C48149C" w:rsidR="00FA02F5" w:rsidRDefault="00FA02F5" w:rsidP="00BB0447">
            <w:pPr>
              <w:spacing w:after="160" w:line="360" w:lineRule="auto"/>
              <w:jc w:val="center"/>
              <w:rPr>
                <w:b/>
              </w:rPr>
            </w:pPr>
            <w:r>
              <w:rPr>
                <w:b/>
              </w:rPr>
              <w:t>12/22</w:t>
            </w:r>
          </w:p>
        </w:tc>
        <w:tc>
          <w:tcPr>
            <w:tcW w:w="757" w:type="dxa"/>
            <w:shd w:val="clear" w:color="auto" w:fill="D9D9D9" w:themeFill="background1" w:themeFillShade="D9"/>
          </w:tcPr>
          <w:p w14:paraId="25AEA5FD" w14:textId="5D8568DC" w:rsidR="00FA02F5" w:rsidRDefault="00FA02F5" w:rsidP="00BB0447">
            <w:pPr>
              <w:spacing w:after="160" w:line="360" w:lineRule="auto"/>
              <w:jc w:val="center"/>
              <w:rPr>
                <w:b/>
              </w:rPr>
            </w:pPr>
          </w:p>
        </w:tc>
        <w:tc>
          <w:tcPr>
            <w:tcW w:w="670" w:type="dxa"/>
            <w:shd w:val="clear" w:color="auto" w:fill="D9D9D9" w:themeFill="background1" w:themeFillShade="D9"/>
          </w:tcPr>
          <w:p w14:paraId="3822B221" w14:textId="77777777" w:rsidR="00FA02F5" w:rsidRDefault="00FA02F5" w:rsidP="00BB0447">
            <w:pPr>
              <w:spacing w:after="160" w:line="360" w:lineRule="auto"/>
              <w:jc w:val="center"/>
              <w:rPr>
                <w:b/>
              </w:rPr>
            </w:pPr>
          </w:p>
        </w:tc>
        <w:tc>
          <w:tcPr>
            <w:tcW w:w="670" w:type="dxa"/>
            <w:shd w:val="clear" w:color="auto" w:fill="D9D9D9" w:themeFill="background1" w:themeFillShade="D9"/>
          </w:tcPr>
          <w:p w14:paraId="26185FF3" w14:textId="77777777" w:rsidR="00FA02F5" w:rsidRDefault="00FA02F5" w:rsidP="00BB0447">
            <w:pPr>
              <w:spacing w:after="160" w:line="360" w:lineRule="auto"/>
              <w:jc w:val="center"/>
              <w:rPr>
                <w:b/>
              </w:rPr>
            </w:pPr>
          </w:p>
        </w:tc>
      </w:tr>
      <w:tr w:rsidR="00FA02F5" w14:paraId="713EF009" w14:textId="77777777" w:rsidTr="00844EB2">
        <w:tc>
          <w:tcPr>
            <w:tcW w:w="988" w:type="dxa"/>
            <w:shd w:val="clear" w:color="auto" w:fill="D9D9D9" w:themeFill="background1" w:themeFillShade="D9"/>
          </w:tcPr>
          <w:p w14:paraId="12E1CC42" w14:textId="77777777" w:rsidR="00FA02F5" w:rsidRDefault="00FA02F5" w:rsidP="00BB0447">
            <w:pPr>
              <w:spacing w:after="160" w:line="360" w:lineRule="auto"/>
              <w:rPr>
                <w:b/>
              </w:rPr>
            </w:pPr>
            <w:r>
              <w:rPr>
                <w:b/>
              </w:rPr>
              <w:t>Frank</w:t>
            </w:r>
          </w:p>
        </w:tc>
        <w:tc>
          <w:tcPr>
            <w:tcW w:w="849" w:type="dxa"/>
          </w:tcPr>
          <w:p w14:paraId="34B3704B" w14:textId="2D369A7D" w:rsidR="00FA02F5" w:rsidRDefault="00FA02F5" w:rsidP="00BB0447">
            <w:pPr>
              <w:spacing w:after="160" w:line="360" w:lineRule="auto"/>
              <w:jc w:val="center"/>
              <w:rPr>
                <w:b/>
              </w:rPr>
            </w:pPr>
          </w:p>
        </w:tc>
        <w:tc>
          <w:tcPr>
            <w:tcW w:w="757" w:type="dxa"/>
          </w:tcPr>
          <w:p w14:paraId="62E7B1BB" w14:textId="1531D35F" w:rsidR="00FA02F5" w:rsidRDefault="00FA02F5" w:rsidP="00BB0447">
            <w:pPr>
              <w:spacing w:after="160" w:line="360" w:lineRule="auto"/>
              <w:jc w:val="center"/>
              <w:rPr>
                <w:b/>
              </w:rPr>
            </w:pPr>
            <w:r>
              <w:rPr>
                <w:b/>
              </w:rPr>
              <w:t>N</w:t>
            </w:r>
          </w:p>
        </w:tc>
        <w:tc>
          <w:tcPr>
            <w:tcW w:w="757" w:type="dxa"/>
          </w:tcPr>
          <w:p w14:paraId="6D9A2D85" w14:textId="3386B14A" w:rsidR="00FA02F5" w:rsidRDefault="00FA02F5" w:rsidP="00BB0447">
            <w:pPr>
              <w:spacing w:after="160" w:line="360" w:lineRule="auto"/>
              <w:jc w:val="center"/>
              <w:rPr>
                <w:b/>
              </w:rPr>
            </w:pPr>
            <w:r>
              <w:rPr>
                <w:b/>
              </w:rPr>
              <w:t>V</w:t>
            </w:r>
          </w:p>
        </w:tc>
        <w:tc>
          <w:tcPr>
            <w:tcW w:w="757" w:type="dxa"/>
          </w:tcPr>
          <w:p w14:paraId="4ED1384F" w14:textId="4F2453EE" w:rsidR="00FA02F5" w:rsidRDefault="00FA02F5" w:rsidP="00BB0447">
            <w:pPr>
              <w:spacing w:after="160" w:line="360" w:lineRule="auto"/>
              <w:jc w:val="center"/>
              <w:rPr>
                <w:b/>
              </w:rPr>
            </w:pPr>
          </w:p>
        </w:tc>
        <w:tc>
          <w:tcPr>
            <w:tcW w:w="670" w:type="dxa"/>
          </w:tcPr>
          <w:p w14:paraId="4B6A053E" w14:textId="6214B303" w:rsidR="00FA02F5" w:rsidRDefault="00FA02F5" w:rsidP="00BB0447">
            <w:pPr>
              <w:spacing w:after="160" w:line="360" w:lineRule="auto"/>
              <w:jc w:val="center"/>
              <w:rPr>
                <w:b/>
              </w:rPr>
            </w:pPr>
          </w:p>
        </w:tc>
        <w:tc>
          <w:tcPr>
            <w:tcW w:w="670" w:type="dxa"/>
          </w:tcPr>
          <w:p w14:paraId="3D57ED7F" w14:textId="77777777" w:rsidR="00FA02F5" w:rsidRDefault="00FA02F5" w:rsidP="00BB0447">
            <w:pPr>
              <w:spacing w:after="160" w:line="360" w:lineRule="auto"/>
              <w:jc w:val="center"/>
              <w:rPr>
                <w:b/>
              </w:rPr>
            </w:pPr>
          </w:p>
        </w:tc>
      </w:tr>
      <w:tr w:rsidR="00FA02F5" w14:paraId="1EB2778A" w14:textId="77777777" w:rsidTr="00844EB2">
        <w:tc>
          <w:tcPr>
            <w:tcW w:w="988" w:type="dxa"/>
            <w:shd w:val="clear" w:color="auto" w:fill="D9D9D9" w:themeFill="background1" w:themeFillShade="D9"/>
          </w:tcPr>
          <w:p w14:paraId="168B6D60" w14:textId="3E492716" w:rsidR="00FA02F5" w:rsidRDefault="00FA02F5" w:rsidP="00BB0447">
            <w:pPr>
              <w:spacing w:after="160" w:line="360" w:lineRule="auto"/>
              <w:rPr>
                <w:b/>
              </w:rPr>
            </w:pPr>
            <w:r>
              <w:rPr>
                <w:b/>
              </w:rPr>
              <w:t>Thomas</w:t>
            </w:r>
          </w:p>
        </w:tc>
        <w:tc>
          <w:tcPr>
            <w:tcW w:w="849" w:type="dxa"/>
          </w:tcPr>
          <w:p w14:paraId="2D80C7D6" w14:textId="4584A174" w:rsidR="00FA02F5" w:rsidRDefault="00FA02F5" w:rsidP="00BB0447">
            <w:pPr>
              <w:spacing w:after="160" w:line="360" w:lineRule="auto"/>
              <w:jc w:val="center"/>
              <w:rPr>
                <w:b/>
              </w:rPr>
            </w:pPr>
          </w:p>
        </w:tc>
        <w:tc>
          <w:tcPr>
            <w:tcW w:w="757" w:type="dxa"/>
          </w:tcPr>
          <w:p w14:paraId="407F354F" w14:textId="706A9FE2" w:rsidR="00FA02F5" w:rsidRDefault="00FA02F5" w:rsidP="00BB0447">
            <w:pPr>
              <w:spacing w:after="160" w:line="360" w:lineRule="auto"/>
              <w:jc w:val="center"/>
              <w:rPr>
                <w:b/>
              </w:rPr>
            </w:pPr>
          </w:p>
        </w:tc>
        <w:tc>
          <w:tcPr>
            <w:tcW w:w="757" w:type="dxa"/>
          </w:tcPr>
          <w:p w14:paraId="6B2CE5FF" w14:textId="514C2C30" w:rsidR="00FA02F5" w:rsidRDefault="00FA02F5" w:rsidP="00BB0447">
            <w:pPr>
              <w:spacing w:after="160" w:line="360" w:lineRule="auto"/>
              <w:jc w:val="center"/>
              <w:rPr>
                <w:b/>
              </w:rPr>
            </w:pPr>
            <w:r>
              <w:rPr>
                <w:b/>
              </w:rPr>
              <w:t>N</w:t>
            </w:r>
          </w:p>
        </w:tc>
        <w:tc>
          <w:tcPr>
            <w:tcW w:w="757" w:type="dxa"/>
          </w:tcPr>
          <w:p w14:paraId="348060B9" w14:textId="77777777" w:rsidR="00FA02F5" w:rsidRDefault="00FA02F5" w:rsidP="00BB0447">
            <w:pPr>
              <w:spacing w:after="160" w:line="360" w:lineRule="auto"/>
              <w:jc w:val="center"/>
              <w:rPr>
                <w:b/>
              </w:rPr>
            </w:pPr>
          </w:p>
        </w:tc>
        <w:tc>
          <w:tcPr>
            <w:tcW w:w="670" w:type="dxa"/>
          </w:tcPr>
          <w:p w14:paraId="3C0B6110" w14:textId="0FE328BF" w:rsidR="00FA02F5" w:rsidRDefault="00FA02F5" w:rsidP="00BB0447">
            <w:pPr>
              <w:spacing w:after="160" w:line="360" w:lineRule="auto"/>
              <w:jc w:val="center"/>
              <w:rPr>
                <w:b/>
              </w:rPr>
            </w:pPr>
          </w:p>
        </w:tc>
        <w:tc>
          <w:tcPr>
            <w:tcW w:w="670" w:type="dxa"/>
          </w:tcPr>
          <w:p w14:paraId="1B978412" w14:textId="3FB4A322" w:rsidR="00FA02F5" w:rsidRDefault="00FA02F5" w:rsidP="00BB0447">
            <w:pPr>
              <w:spacing w:after="160" w:line="360" w:lineRule="auto"/>
              <w:jc w:val="center"/>
              <w:rPr>
                <w:b/>
              </w:rPr>
            </w:pPr>
          </w:p>
        </w:tc>
      </w:tr>
      <w:tr w:rsidR="00FA02F5" w14:paraId="32758AD8" w14:textId="77777777" w:rsidTr="00844EB2">
        <w:tc>
          <w:tcPr>
            <w:tcW w:w="988" w:type="dxa"/>
            <w:shd w:val="clear" w:color="auto" w:fill="D9D9D9" w:themeFill="background1" w:themeFillShade="D9"/>
          </w:tcPr>
          <w:p w14:paraId="3FA0AA2C" w14:textId="43315B1F" w:rsidR="00FA02F5" w:rsidRDefault="00FA02F5" w:rsidP="00BB0447">
            <w:pPr>
              <w:spacing w:after="160" w:line="360" w:lineRule="auto"/>
              <w:rPr>
                <w:b/>
              </w:rPr>
            </w:pPr>
            <w:r>
              <w:rPr>
                <w:b/>
              </w:rPr>
              <w:t>Marcel</w:t>
            </w:r>
          </w:p>
        </w:tc>
        <w:tc>
          <w:tcPr>
            <w:tcW w:w="849" w:type="dxa"/>
          </w:tcPr>
          <w:p w14:paraId="7664CF7D" w14:textId="77777777" w:rsidR="00FA02F5" w:rsidRDefault="00FA02F5" w:rsidP="00BB0447">
            <w:pPr>
              <w:spacing w:after="160" w:line="360" w:lineRule="auto"/>
              <w:jc w:val="center"/>
              <w:rPr>
                <w:b/>
              </w:rPr>
            </w:pPr>
          </w:p>
        </w:tc>
        <w:tc>
          <w:tcPr>
            <w:tcW w:w="757" w:type="dxa"/>
          </w:tcPr>
          <w:p w14:paraId="1478EF71" w14:textId="77777777" w:rsidR="00FA02F5" w:rsidRDefault="00FA02F5" w:rsidP="00BB0447">
            <w:pPr>
              <w:spacing w:after="160" w:line="360" w:lineRule="auto"/>
              <w:rPr>
                <w:b/>
              </w:rPr>
            </w:pPr>
          </w:p>
        </w:tc>
        <w:tc>
          <w:tcPr>
            <w:tcW w:w="757" w:type="dxa"/>
          </w:tcPr>
          <w:p w14:paraId="7E866D6E" w14:textId="49647057" w:rsidR="00FA02F5" w:rsidRDefault="00FA02F5" w:rsidP="00BB0447">
            <w:pPr>
              <w:spacing w:after="160" w:line="360" w:lineRule="auto"/>
              <w:jc w:val="center"/>
              <w:rPr>
                <w:b/>
              </w:rPr>
            </w:pPr>
          </w:p>
        </w:tc>
        <w:tc>
          <w:tcPr>
            <w:tcW w:w="757" w:type="dxa"/>
          </w:tcPr>
          <w:p w14:paraId="06211BB0" w14:textId="189ECF40" w:rsidR="00FA02F5" w:rsidRDefault="00FA02F5" w:rsidP="00BB0447">
            <w:pPr>
              <w:spacing w:after="160" w:line="360" w:lineRule="auto"/>
              <w:jc w:val="center"/>
              <w:rPr>
                <w:b/>
              </w:rPr>
            </w:pPr>
          </w:p>
        </w:tc>
        <w:tc>
          <w:tcPr>
            <w:tcW w:w="670" w:type="dxa"/>
          </w:tcPr>
          <w:p w14:paraId="3F2FD2D4" w14:textId="77777777" w:rsidR="00FA02F5" w:rsidRDefault="00FA02F5" w:rsidP="00BB0447">
            <w:pPr>
              <w:spacing w:after="160" w:line="360" w:lineRule="auto"/>
              <w:jc w:val="center"/>
              <w:rPr>
                <w:b/>
              </w:rPr>
            </w:pPr>
          </w:p>
        </w:tc>
        <w:tc>
          <w:tcPr>
            <w:tcW w:w="670" w:type="dxa"/>
          </w:tcPr>
          <w:p w14:paraId="28B7E915" w14:textId="77777777" w:rsidR="00FA02F5" w:rsidRDefault="00FA02F5" w:rsidP="00BB0447">
            <w:pPr>
              <w:spacing w:after="160" w:line="360" w:lineRule="auto"/>
              <w:jc w:val="center"/>
              <w:rPr>
                <w:b/>
              </w:rPr>
            </w:pPr>
          </w:p>
        </w:tc>
      </w:tr>
      <w:tr w:rsidR="00FA02F5" w14:paraId="18E1C27F" w14:textId="77777777" w:rsidTr="00844EB2">
        <w:tc>
          <w:tcPr>
            <w:tcW w:w="988" w:type="dxa"/>
            <w:shd w:val="clear" w:color="auto" w:fill="D9D9D9" w:themeFill="background1" w:themeFillShade="D9"/>
          </w:tcPr>
          <w:p w14:paraId="625C4D7E" w14:textId="73D0029E" w:rsidR="00FA02F5" w:rsidRDefault="00FA02F5" w:rsidP="00BB0447">
            <w:pPr>
              <w:spacing w:after="160" w:line="360" w:lineRule="auto"/>
              <w:rPr>
                <w:b/>
              </w:rPr>
            </w:pPr>
            <w:r>
              <w:rPr>
                <w:b/>
              </w:rPr>
              <w:t>Pieter</w:t>
            </w:r>
          </w:p>
        </w:tc>
        <w:tc>
          <w:tcPr>
            <w:tcW w:w="849" w:type="dxa"/>
          </w:tcPr>
          <w:p w14:paraId="5390FA24" w14:textId="77777777" w:rsidR="00FA02F5" w:rsidRDefault="00FA02F5" w:rsidP="00BB0447">
            <w:pPr>
              <w:spacing w:after="160" w:line="360" w:lineRule="auto"/>
              <w:jc w:val="center"/>
              <w:rPr>
                <w:b/>
              </w:rPr>
            </w:pPr>
          </w:p>
        </w:tc>
        <w:tc>
          <w:tcPr>
            <w:tcW w:w="757" w:type="dxa"/>
          </w:tcPr>
          <w:p w14:paraId="7BD927D8" w14:textId="280BEF66" w:rsidR="00FA02F5" w:rsidRDefault="00FA02F5" w:rsidP="00BB0447">
            <w:pPr>
              <w:spacing w:after="160" w:line="360" w:lineRule="auto"/>
              <w:jc w:val="center"/>
              <w:rPr>
                <w:b/>
              </w:rPr>
            </w:pPr>
          </w:p>
        </w:tc>
        <w:tc>
          <w:tcPr>
            <w:tcW w:w="757" w:type="dxa"/>
          </w:tcPr>
          <w:p w14:paraId="54DA8879" w14:textId="1F819601" w:rsidR="00FA02F5" w:rsidRDefault="00FA02F5" w:rsidP="00BB0447">
            <w:pPr>
              <w:spacing w:after="160" w:line="360" w:lineRule="auto"/>
              <w:rPr>
                <w:b/>
              </w:rPr>
            </w:pPr>
          </w:p>
        </w:tc>
        <w:tc>
          <w:tcPr>
            <w:tcW w:w="757" w:type="dxa"/>
          </w:tcPr>
          <w:p w14:paraId="5EB25F4C" w14:textId="77777777" w:rsidR="00FA02F5" w:rsidRDefault="00FA02F5" w:rsidP="00BB0447">
            <w:pPr>
              <w:spacing w:after="160" w:line="360" w:lineRule="auto"/>
              <w:jc w:val="center"/>
              <w:rPr>
                <w:b/>
              </w:rPr>
            </w:pPr>
          </w:p>
        </w:tc>
        <w:tc>
          <w:tcPr>
            <w:tcW w:w="670" w:type="dxa"/>
          </w:tcPr>
          <w:p w14:paraId="7BFEE28A" w14:textId="77777777" w:rsidR="00FA02F5" w:rsidRDefault="00FA02F5" w:rsidP="00BB0447">
            <w:pPr>
              <w:spacing w:after="160" w:line="360" w:lineRule="auto"/>
              <w:jc w:val="center"/>
              <w:rPr>
                <w:b/>
              </w:rPr>
            </w:pPr>
          </w:p>
        </w:tc>
        <w:tc>
          <w:tcPr>
            <w:tcW w:w="670" w:type="dxa"/>
          </w:tcPr>
          <w:p w14:paraId="7C45B29A" w14:textId="77777777" w:rsidR="00FA02F5" w:rsidRDefault="00FA02F5" w:rsidP="00BB0447">
            <w:pPr>
              <w:spacing w:after="160" w:line="360" w:lineRule="auto"/>
              <w:jc w:val="center"/>
              <w:rPr>
                <w:b/>
              </w:rPr>
            </w:pPr>
          </w:p>
        </w:tc>
      </w:tr>
      <w:tr w:rsidR="00FA02F5" w14:paraId="1AD0DDCC" w14:textId="77777777" w:rsidTr="00844EB2">
        <w:tc>
          <w:tcPr>
            <w:tcW w:w="988" w:type="dxa"/>
            <w:shd w:val="clear" w:color="auto" w:fill="D9D9D9" w:themeFill="background1" w:themeFillShade="D9"/>
          </w:tcPr>
          <w:p w14:paraId="12A9A63B" w14:textId="7EB63360" w:rsidR="00FA02F5" w:rsidRDefault="00FA02F5" w:rsidP="00BB0447">
            <w:pPr>
              <w:spacing w:after="160" w:line="360" w:lineRule="auto"/>
              <w:rPr>
                <w:b/>
              </w:rPr>
            </w:pPr>
            <w:r>
              <w:rPr>
                <w:b/>
              </w:rPr>
              <w:t>Jori</w:t>
            </w:r>
          </w:p>
        </w:tc>
        <w:tc>
          <w:tcPr>
            <w:tcW w:w="849" w:type="dxa"/>
          </w:tcPr>
          <w:p w14:paraId="75CCA648" w14:textId="1802D4A2" w:rsidR="00FA02F5" w:rsidRDefault="00FA02F5" w:rsidP="00BB0447">
            <w:pPr>
              <w:spacing w:after="160" w:line="360" w:lineRule="auto"/>
              <w:jc w:val="center"/>
              <w:rPr>
                <w:b/>
              </w:rPr>
            </w:pPr>
            <w:r>
              <w:rPr>
                <w:b/>
              </w:rPr>
              <w:t>V</w:t>
            </w:r>
          </w:p>
        </w:tc>
        <w:tc>
          <w:tcPr>
            <w:tcW w:w="757" w:type="dxa"/>
          </w:tcPr>
          <w:p w14:paraId="471417C2" w14:textId="77777777" w:rsidR="00FA02F5" w:rsidRDefault="00FA02F5" w:rsidP="00BB0447">
            <w:pPr>
              <w:spacing w:after="160" w:line="360" w:lineRule="auto"/>
              <w:jc w:val="center"/>
              <w:rPr>
                <w:b/>
              </w:rPr>
            </w:pPr>
          </w:p>
        </w:tc>
        <w:tc>
          <w:tcPr>
            <w:tcW w:w="757" w:type="dxa"/>
          </w:tcPr>
          <w:p w14:paraId="68E05433" w14:textId="77777777" w:rsidR="00FA02F5" w:rsidRDefault="00FA02F5" w:rsidP="00BB0447">
            <w:pPr>
              <w:spacing w:after="160" w:line="360" w:lineRule="auto"/>
              <w:rPr>
                <w:b/>
              </w:rPr>
            </w:pPr>
          </w:p>
        </w:tc>
        <w:tc>
          <w:tcPr>
            <w:tcW w:w="757" w:type="dxa"/>
          </w:tcPr>
          <w:p w14:paraId="010B29DC" w14:textId="77777777" w:rsidR="00FA02F5" w:rsidRDefault="00FA02F5" w:rsidP="00BB0447">
            <w:pPr>
              <w:spacing w:after="160" w:line="360" w:lineRule="auto"/>
              <w:jc w:val="center"/>
              <w:rPr>
                <w:b/>
              </w:rPr>
            </w:pPr>
          </w:p>
        </w:tc>
        <w:tc>
          <w:tcPr>
            <w:tcW w:w="670" w:type="dxa"/>
          </w:tcPr>
          <w:p w14:paraId="24517DAB" w14:textId="77777777" w:rsidR="00FA02F5" w:rsidRDefault="00FA02F5" w:rsidP="00BB0447">
            <w:pPr>
              <w:spacing w:after="160" w:line="360" w:lineRule="auto"/>
              <w:jc w:val="center"/>
              <w:rPr>
                <w:b/>
              </w:rPr>
            </w:pPr>
          </w:p>
        </w:tc>
        <w:tc>
          <w:tcPr>
            <w:tcW w:w="670" w:type="dxa"/>
          </w:tcPr>
          <w:p w14:paraId="654ECB0F" w14:textId="77777777" w:rsidR="00FA02F5" w:rsidRDefault="00FA02F5" w:rsidP="00BB0447">
            <w:pPr>
              <w:spacing w:after="160" w:line="360" w:lineRule="auto"/>
              <w:jc w:val="center"/>
              <w:rPr>
                <w:b/>
              </w:rPr>
            </w:pPr>
          </w:p>
        </w:tc>
      </w:tr>
      <w:tr w:rsidR="00FA02F5" w14:paraId="7678259B" w14:textId="77777777" w:rsidTr="00844EB2">
        <w:tc>
          <w:tcPr>
            <w:tcW w:w="988" w:type="dxa"/>
            <w:shd w:val="clear" w:color="auto" w:fill="D9D9D9" w:themeFill="background1" w:themeFillShade="D9"/>
          </w:tcPr>
          <w:p w14:paraId="4930164D" w14:textId="77777777" w:rsidR="00FA02F5" w:rsidRDefault="00FA02F5" w:rsidP="00BB0447">
            <w:pPr>
              <w:spacing w:line="360" w:lineRule="auto"/>
              <w:rPr>
                <w:b/>
                <w:sz w:val="18"/>
                <w:szCs w:val="18"/>
              </w:rPr>
            </w:pPr>
            <w:r>
              <w:rPr>
                <w:b/>
                <w:sz w:val="18"/>
                <w:szCs w:val="18"/>
              </w:rPr>
              <w:t>Vervanger</w:t>
            </w:r>
          </w:p>
          <w:p w14:paraId="7F41FB7C" w14:textId="0582F583" w:rsidR="00FA02F5" w:rsidRPr="00BB0447" w:rsidRDefault="00FA02F5" w:rsidP="00BB0447">
            <w:pPr>
              <w:spacing w:line="360" w:lineRule="auto"/>
              <w:rPr>
                <w:b/>
                <w:sz w:val="18"/>
                <w:szCs w:val="18"/>
              </w:rPr>
            </w:pPr>
            <w:r>
              <w:rPr>
                <w:b/>
                <w:sz w:val="18"/>
                <w:szCs w:val="18"/>
              </w:rPr>
              <w:t>Sanne</w:t>
            </w:r>
          </w:p>
        </w:tc>
        <w:tc>
          <w:tcPr>
            <w:tcW w:w="849" w:type="dxa"/>
          </w:tcPr>
          <w:p w14:paraId="5A229E51" w14:textId="3FA41541" w:rsidR="00FA02F5" w:rsidRDefault="00FA02F5" w:rsidP="00BB0447">
            <w:pPr>
              <w:spacing w:after="160" w:line="360" w:lineRule="auto"/>
              <w:jc w:val="center"/>
              <w:rPr>
                <w:b/>
              </w:rPr>
            </w:pPr>
            <w:r>
              <w:rPr>
                <w:b/>
              </w:rPr>
              <w:t>N</w:t>
            </w:r>
          </w:p>
        </w:tc>
        <w:tc>
          <w:tcPr>
            <w:tcW w:w="757" w:type="dxa"/>
          </w:tcPr>
          <w:p w14:paraId="7D206177" w14:textId="14D0469E" w:rsidR="00FA02F5" w:rsidRDefault="00FA02F5" w:rsidP="00BB0447">
            <w:pPr>
              <w:spacing w:after="160" w:line="360" w:lineRule="auto"/>
              <w:jc w:val="center"/>
              <w:rPr>
                <w:b/>
              </w:rPr>
            </w:pPr>
            <w:r>
              <w:rPr>
                <w:b/>
              </w:rPr>
              <w:t>V</w:t>
            </w:r>
          </w:p>
        </w:tc>
        <w:tc>
          <w:tcPr>
            <w:tcW w:w="757" w:type="dxa"/>
          </w:tcPr>
          <w:p w14:paraId="5E47FC7A" w14:textId="77777777" w:rsidR="00FA02F5" w:rsidRDefault="00FA02F5" w:rsidP="00BB0447">
            <w:pPr>
              <w:spacing w:after="160" w:line="360" w:lineRule="auto"/>
              <w:rPr>
                <w:b/>
              </w:rPr>
            </w:pPr>
          </w:p>
        </w:tc>
        <w:tc>
          <w:tcPr>
            <w:tcW w:w="757" w:type="dxa"/>
          </w:tcPr>
          <w:p w14:paraId="0AADC40B" w14:textId="77777777" w:rsidR="00FA02F5" w:rsidRDefault="00FA02F5" w:rsidP="00BB0447">
            <w:pPr>
              <w:spacing w:after="160" w:line="360" w:lineRule="auto"/>
              <w:jc w:val="center"/>
              <w:rPr>
                <w:b/>
              </w:rPr>
            </w:pPr>
          </w:p>
        </w:tc>
        <w:tc>
          <w:tcPr>
            <w:tcW w:w="670" w:type="dxa"/>
          </w:tcPr>
          <w:p w14:paraId="474686CE" w14:textId="77777777" w:rsidR="00FA02F5" w:rsidRDefault="00FA02F5" w:rsidP="00BB0447">
            <w:pPr>
              <w:spacing w:after="160" w:line="360" w:lineRule="auto"/>
              <w:jc w:val="center"/>
              <w:rPr>
                <w:b/>
              </w:rPr>
            </w:pPr>
          </w:p>
        </w:tc>
        <w:tc>
          <w:tcPr>
            <w:tcW w:w="670" w:type="dxa"/>
          </w:tcPr>
          <w:p w14:paraId="77AE5823" w14:textId="77777777" w:rsidR="00FA02F5" w:rsidRDefault="00FA02F5" w:rsidP="00BB0447">
            <w:pPr>
              <w:spacing w:after="160" w:line="360" w:lineRule="auto"/>
              <w:jc w:val="center"/>
              <w:rPr>
                <w:b/>
              </w:rPr>
            </w:pPr>
          </w:p>
        </w:tc>
      </w:tr>
    </w:tbl>
    <w:p w14:paraId="1E4F01C5" w14:textId="2CF4BEF6" w:rsidR="004B364D" w:rsidRDefault="004B364D" w:rsidP="004B364D">
      <w:pPr>
        <w:spacing w:after="160" w:line="256" w:lineRule="auto"/>
        <w:rPr>
          <w:rFonts w:asciiTheme="minorHAnsi" w:hAnsiTheme="minorHAnsi" w:cstheme="minorBidi"/>
        </w:rPr>
      </w:pPr>
    </w:p>
    <w:p w14:paraId="444EAAEC" w14:textId="19000B7C" w:rsidR="00FA02F5" w:rsidRDefault="00FA02F5" w:rsidP="004B364D">
      <w:pPr>
        <w:spacing w:after="160" w:line="256" w:lineRule="auto"/>
        <w:rPr>
          <w:rFonts w:asciiTheme="minorHAnsi" w:hAnsiTheme="minorHAnsi" w:cstheme="minorBidi"/>
        </w:rPr>
      </w:pPr>
    </w:p>
    <w:p w14:paraId="31C54F2B" w14:textId="797AE428" w:rsidR="00FA02F5" w:rsidRDefault="00FA02F5" w:rsidP="004B364D">
      <w:pPr>
        <w:spacing w:after="160" w:line="256" w:lineRule="auto"/>
        <w:rPr>
          <w:rFonts w:asciiTheme="minorHAnsi" w:hAnsiTheme="minorHAnsi" w:cstheme="minorBidi"/>
        </w:rPr>
      </w:pPr>
    </w:p>
    <w:p w14:paraId="7A8FD3EE" w14:textId="7AC245F9" w:rsidR="00FA02F5" w:rsidRDefault="00FA02F5" w:rsidP="004B364D">
      <w:pPr>
        <w:spacing w:after="160" w:line="256" w:lineRule="auto"/>
        <w:rPr>
          <w:rFonts w:asciiTheme="minorHAnsi" w:hAnsiTheme="minorHAnsi" w:cstheme="minorBidi"/>
        </w:rPr>
      </w:pPr>
    </w:p>
    <w:p w14:paraId="0A034CAF" w14:textId="3BA1865A" w:rsidR="00FA02F5" w:rsidRDefault="00FA02F5" w:rsidP="004B364D">
      <w:pPr>
        <w:spacing w:after="160" w:line="256" w:lineRule="auto"/>
        <w:rPr>
          <w:rFonts w:asciiTheme="minorHAnsi" w:hAnsiTheme="minorHAnsi" w:cstheme="minorBidi"/>
        </w:rPr>
      </w:pPr>
    </w:p>
    <w:p w14:paraId="3EAC0E0D" w14:textId="69A3DD04" w:rsidR="00FA02F5" w:rsidRDefault="00FA02F5" w:rsidP="004B364D">
      <w:pPr>
        <w:spacing w:after="160" w:line="256" w:lineRule="auto"/>
        <w:rPr>
          <w:rFonts w:asciiTheme="minorHAnsi" w:hAnsiTheme="minorHAnsi" w:cstheme="minorBidi"/>
        </w:rPr>
      </w:pPr>
    </w:p>
    <w:p w14:paraId="4E62C98E" w14:textId="3EDB2407" w:rsidR="00FA02F5" w:rsidRDefault="00FA02F5" w:rsidP="004B364D">
      <w:pPr>
        <w:spacing w:after="160" w:line="256" w:lineRule="auto"/>
        <w:rPr>
          <w:rFonts w:asciiTheme="minorHAnsi" w:hAnsiTheme="minorHAnsi" w:cstheme="minorBidi"/>
        </w:rPr>
      </w:pPr>
    </w:p>
    <w:p w14:paraId="7801F968" w14:textId="77777777" w:rsidR="00FA02F5" w:rsidRDefault="00FA02F5" w:rsidP="004B364D">
      <w:pPr>
        <w:spacing w:after="160" w:line="256" w:lineRule="auto"/>
        <w:rPr>
          <w:rFonts w:asciiTheme="minorHAnsi" w:hAnsiTheme="minorHAnsi" w:cstheme="minorBidi"/>
        </w:rPr>
      </w:pPr>
    </w:p>
    <w:p w14:paraId="5803A76D" w14:textId="77777777" w:rsidR="004B364D" w:rsidRDefault="004B364D" w:rsidP="004B364D">
      <w:pPr>
        <w:pStyle w:val="Geenafstand"/>
        <w:rPr>
          <w:b/>
          <w:bCs/>
        </w:rPr>
      </w:pPr>
      <w:r>
        <w:rPr>
          <w:b/>
          <w:bCs/>
        </w:rPr>
        <w:t>Actiepunten kernteam</w:t>
      </w:r>
    </w:p>
    <w:p w14:paraId="1F3AD7AB" w14:textId="77777777" w:rsidR="004B364D" w:rsidRDefault="004B364D" w:rsidP="004B364D">
      <w:pPr>
        <w:pStyle w:val="Geenafstand"/>
        <w:rPr>
          <w:b/>
          <w:bCs/>
        </w:rPr>
      </w:pPr>
    </w:p>
    <w:tbl>
      <w:tblPr>
        <w:tblStyle w:val="TableNormal"/>
        <w:tblW w:w="100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91"/>
        <w:gridCol w:w="3689"/>
        <w:gridCol w:w="1985"/>
        <w:gridCol w:w="1277"/>
        <w:gridCol w:w="2553"/>
      </w:tblGrid>
      <w:tr w:rsidR="004B364D" w14:paraId="7C3D9777" w14:textId="77777777" w:rsidTr="00BB0447">
        <w:trPr>
          <w:trHeight w:val="23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2F707125" w14:textId="77777777" w:rsidR="004B364D" w:rsidRDefault="004B364D">
            <w:pPr>
              <w:pStyle w:val="Geenafstand"/>
              <w:rPr>
                <w:rFonts w:ascii="Helvetica Neue" w:hAnsi="Helvetica Neue"/>
                <w:sz w:val="18"/>
                <w:szCs w:val="18"/>
                <w:bdr w:val="none" w:sz="0" w:space="0" w:color="auto" w:frame="1"/>
                <w:lang w:eastAsia="nl-NL"/>
              </w:rPr>
            </w:pP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07B170DC"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Wat?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3D436849"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Wie?</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5E04937B"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Wanneer?</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709AC327"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Afgehandeld?</w:t>
            </w:r>
          </w:p>
        </w:tc>
      </w:tr>
      <w:tr w:rsidR="004B364D" w14:paraId="67BA679D"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hideMark/>
          </w:tcPr>
          <w:p w14:paraId="790EDDBD"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16</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4A5D9844"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Aandacht blijven vestigen op (de mogelijkheden van) het sportakkoord</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03A7453E"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 xml:space="preserve">Kernteam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43181B83" w14:textId="0D3A2992"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Continu</w:t>
            </w:r>
            <w:r w:rsidR="00D46452">
              <w:rPr>
                <w:rFonts w:ascii="Helvetica Neue" w:hAnsi="Helvetica Neue"/>
                <w:sz w:val="18"/>
                <w:szCs w:val="18"/>
                <w:bdr w:val="none" w:sz="0" w:space="0" w:color="auto" w:frame="1"/>
                <w:lang w:eastAsia="nl-NL"/>
              </w:rPr>
              <w:t>e</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0EE44F14" w14:textId="0B597459" w:rsidR="004B364D" w:rsidRDefault="004B364D">
            <w:pPr>
              <w:pStyle w:val="Geenafstand"/>
              <w:rPr>
                <w:rFonts w:ascii="Helvetica Neue" w:hAnsi="Helvetica Neue"/>
                <w:sz w:val="18"/>
                <w:szCs w:val="18"/>
                <w:bdr w:val="none" w:sz="0" w:space="0" w:color="auto" w:frame="1"/>
                <w:lang w:eastAsia="nl-NL"/>
              </w:rPr>
            </w:pPr>
          </w:p>
        </w:tc>
      </w:tr>
      <w:tr w:rsidR="004B364D" w14:paraId="1A33E10E"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hideMark/>
          </w:tcPr>
          <w:p w14:paraId="1069B9D0"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25</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430A07AD" w14:textId="3001A65F"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 xml:space="preserve">Max-Vitaal </w:t>
            </w:r>
            <w:r w:rsidR="00851F58">
              <w:rPr>
                <w:rFonts w:ascii="Helvetica Neue" w:hAnsi="Helvetica Neue"/>
                <w:sz w:val="18"/>
                <w:szCs w:val="18"/>
                <w:bdr w:val="none" w:sz="0" w:space="0" w:color="auto" w:frame="1"/>
                <w:lang w:eastAsia="nl-NL"/>
              </w:rPr>
              <w:t xml:space="preserve">meenemen in </w:t>
            </w:r>
            <w:r w:rsidR="00D46452">
              <w:rPr>
                <w:rFonts w:ascii="Helvetica Neue" w:hAnsi="Helvetica Neue"/>
                <w:sz w:val="18"/>
                <w:szCs w:val="18"/>
                <w:bdr w:val="none" w:sz="0" w:space="0" w:color="auto" w:frame="1"/>
                <w:lang w:eastAsia="nl-NL"/>
              </w:rPr>
              <w:t>teams kerndorpen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72D54AA4" w14:textId="1739862C" w:rsidR="004B364D" w:rsidRDefault="00D46452">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Allen</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7B9D6AC3" w14:textId="77777777" w:rsidR="004B364D" w:rsidRDefault="004B364D">
            <w:pPr>
              <w:pStyle w:val="Geenafstand"/>
              <w:rPr>
                <w:rFonts w:ascii="Helvetica Neue" w:hAnsi="Helvetica Neue"/>
                <w:sz w:val="18"/>
                <w:szCs w:val="18"/>
                <w:bdr w:val="none" w:sz="0" w:space="0" w:color="auto" w:frame="1"/>
                <w:lang w:eastAsia="nl-NL"/>
              </w:rPr>
            </w:pP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6115BE56" w14:textId="14DCFBF0" w:rsidR="004B364D" w:rsidRDefault="004B364D">
            <w:pPr>
              <w:pStyle w:val="Geenafstand"/>
              <w:rPr>
                <w:rFonts w:ascii="Helvetica Neue" w:hAnsi="Helvetica Neue"/>
                <w:sz w:val="18"/>
                <w:szCs w:val="18"/>
                <w:bdr w:val="none" w:sz="0" w:space="0" w:color="auto" w:frame="1"/>
                <w:lang w:eastAsia="nl-NL"/>
              </w:rPr>
            </w:pPr>
          </w:p>
        </w:tc>
      </w:tr>
      <w:tr w:rsidR="004B364D" w14:paraId="2960DA5F"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hideMark/>
          </w:tcPr>
          <w:p w14:paraId="534D9A92"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28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hideMark/>
          </w:tcPr>
          <w:p w14:paraId="632FADA0" w14:textId="77777777"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Bijhouden gerealiseerde punten uit het Sportakkoord</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18848971" w14:textId="7CB9D145" w:rsidR="004B364D" w:rsidRDefault="004B364D">
            <w:pPr>
              <w:pStyle w:val="Geenafstand"/>
              <w:rPr>
                <w:rFonts w:ascii="Helvetica Neue" w:hAnsi="Helvetica Neue"/>
                <w:sz w:val="18"/>
                <w:szCs w:val="18"/>
                <w:bdr w:val="none" w:sz="0" w:space="0" w:color="auto" w:frame="1"/>
                <w:lang w:eastAsia="nl-NL"/>
              </w:rPr>
            </w:pP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2F998606" w14:textId="727AA1BE" w:rsidR="004B364D" w:rsidRDefault="00D46452">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Continue</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hideMark/>
          </w:tcPr>
          <w:p w14:paraId="2FB76315" w14:textId="40B599B1" w:rsidR="004B364D" w:rsidRDefault="004B364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Thomas stuurt voor</w:t>
            </w:r>
            <w:r w:rsidR="00D46452">
              <w:rPr>
                <w:rFonts w:ascii="Helvetica Neue" w:hAnsi="Helvetica Neue"/>
                <w:sz w:val="18"/>
                <w:szCs w:val="18"/>
                <w:bdr w:val="none" w:sz="0" w:space="0" w:color="auto" w:frame="1"/>
                <w:lang w:eastAsia="nl-NL"/>
              </w:rPr>
              <w:t xml:space="preserve">afgaande aan overleg </w:t>
            </w:r>
            <w:r>
              <w:rPr>
                <w:rFonts w:ascii="Helvetica Neue" w:hAnsi="Helvetica Neue"/>
                <w:sz w:val="18"/>
                <w:szCs w:val="18"/>
                <w:bdr w:val="none" w:sz="0" w:space="0" w:color="auto" w:frame="1"/>
                <w:lang w:eastAsia="nl-NL"/>
              </w:rPr>
              <w:t>overzicht mee.</w:t>
            </w:r>
          </w:p>
        </w:tc>
      </w:tr>
      <w:tr w:rsidR="00851F58" w:rsidRPr="0054086D" w14:paraId="36952494"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543F1BDA" w14:textId="7CBA394C" w:rsidR="00851F58" w:rsidRDefault="00851F58">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34</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141C6978" w14:textId="0E6D0C46" w:rsidR="00851F58" w:rsidRDefault="00851F58"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Indien nieuwsitems voor gemeente pagina via Frank aanleveren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106C9F5" w14:textId="5E63ACDB" w:rsidR="00851F58" w:rsidRDefault="00851F58">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Allen</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1C7E79AC" w14:textId="519FA65D" w:rsidR="00851F58" w:rsidRDefault="00D46452">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Continue</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3B0E81C5" w14:textId="77777777" w:rsidR="00851F58" w:rsidRPr="0054086D" w:rsidRDefault="00851F58">
            <w:pPr>
              <w:pStyle w:val="Geenafstand"/>
              <w:rPr>
                <w:rFonts w:ascii="Helvetica Neue" w:hAnsi="Helvetica Neue"/>
                <w:sz w:val="18"/>
                <w:szCs w:val="18"/>
                <w:bdr w:val="none" w:sz="0" w:space="0" w:color="auto" w:frame="1"/>
                <w:lang w:eastAsia="nl-NL"/>
              </w:rPr>
            </w:pPr>
          </w:p>
        </w:tc>
      </w:tr>
      <w:tr w:rsidR="0016253A" w:rsidRPr="0054086D" w14:paraId="3AC25ABA"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54746521" w14:textId="04900FAB" w:rsidR="0016253A" w:rsidRDefault="004E134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38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10587377" w14:textId="0CEC7907" w:rsidR="0016253A" w:rsidRDefault="004E1347"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Contact opnemen met de EHBO vereniging in Nistelrode aangaande AED-trainingen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C5252DB" w14:textId="2E52F46C" w:rsidR="0016253A" w:rsidRDefault="004E134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Pieter</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6D415EFE" w14:textId="1357B9C1" w:rsidR="0016253A" w:rsidRDefault="00F57935">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01-09</w:t>
            </w:r>
            <w:r w:rsidR="004E1347">
              <w:rPr>
                <w:rFonts w:ascii="Helvetica Neue" w:hAnsi="Helvetica Neue"/>
                <w:sz w:val="18"/>
                <w:szCs w:val="18"/>
                <w:bdr w:val="none" w:sz="0" w:space="0" w:color="auto" w:frame="1"/>
                <w:lang w:eastAsia="nl-NL"/>
              </w:rPr>
              <w:t>-2022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7FE62264" w14:textId="77777777" w:rsidR="0016253A" w:rsidRPr="0054086D" w:rsidRDefault="0016253A">
            <w:pPr>
              <w:pStyle w:val="Geenafstand"/>
              <w:rPr>
                <w:rFonts w:ascii="Helvetica Neue" w:hAnsi="Helvetica Neue"/>
                <w:sz w:val="18"/>
                <w:szCs w:val="18"/>
                <w:bdr w:val="none" w:sz="0" w:space="0" w:color="auto" w:frame="1"/>
                <w:lang w:eastAsia="nl-NL"/>
              </w:rPr>
            </w:pPr>
          </w:p>
        </w:tc>
      </w:tr>
      <w:tr w:rsidR="00A26BA1" w:rsidRPr="0054086D" w14:paraId="434EBFC0"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4E6D8A53" w14:textId="24908292" w:rsidR="00A26BA1" w:rsidRDefault="00A26BA1">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39</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5B607309" w14:textId="76A59C7A" w:rsidR="00A26BA1" w:rsidRDefault="00A26BA1"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Verenigingen NIVO aanschrijven voor participatie in werkgroep</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1E29F4CB" w14:textId="1B1F637D" w:rsidR="00A26BA1" w:rsidRDefault="00A26BA1">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Pieter</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4AA0BF07" w14:textId="5B67F9E0" w:rsidR="00A26BA1" w:rsidRDefault="00F57935">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01-09</w:t>
            </w:r>
            <w:r w:rsidR="00A26BA1">
              <w:rPr>
                <w:rFonts w:ascii="Helvetica Neue" w:hAnsi="Helvetica Neue"/>
                <w:sz w:val="18"/>
                <w:szCs w:val="18"/>
                <w:bdr w:val="none" w:sz="0" w:space="0" w:color="auto" w:frame="1"/>
                <w:lang w:eastAsia="nl-NL"/>
              </w:rPr>
              <w:t>-2022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13CD3AA0" w14:textId="77777777" w:rsidR="00A26BA1" w:rsidRPr="0054086D" w:rsidRDefault="00A26BA1">
            <w:pPr>
              <w:pStyle w:val="Geenafstand"/>
              <w:rPr>
                <w:rFonts w:ascii="Helvetica Neue" w:hAnsi="Helvetica Neue"/>
                <w:sz w:val="18"/>
                <w:szCs w:val="18"/>
                <w:bdr w:val="none" w:sz="0" w:space="0" w:color="auto" w:frame="1"/>
                <w:lang w:eastAsia="nl-NL"/>
              </w:rPr>
            </w:pPr>
          </w:p>
        </w:tc>
      </w:tr>
      <w:tr w:rsidR="009B3AFD" w:rsidRPr="0054086D" w14:paraId="5BEE1FB0"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746FACAD" w14:textId="6B799942" w:rsidR="009B3AFD" w:rsidRDefault="009B3AF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40</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7B405E8F" w14:textId="6A1FD9F7" w:rsidR="009B3AFD" w:rsidRDefault="009B3AFD"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 xml:space="preserve">De volgende aanvulling op de website toevoegen: bij budgetaanvraag dat het om gezamenlijk initiatief moet gaan om sport en bewegen een kwaliteitsimpuls te geven.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6F787B93" w14:textId="6106D6DD" w:rsidR="009B3AFD" w:rsidRDefault="009B3AF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Thomas</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7C299855" w14:textId="5CF30B6B" w:rsidR="009B3AFD" w:rsidRDefault="009B3AF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01-07-2022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62C5DE4D" w14:textId="77777777" w:rsidR="009B3AFD" w:rsidRPr="0054086D" w:rsidRDefault="009B3AFD">
            <w:pPr>
              <w:pStyle w:val="Geenafstand"/>
              <w:rPr>
                <w:rFonts w:ascii="Helvetica Neue" w:hAnsi="Helvetica Neue"/>
                <w:sz w:val="18"/>
                <w:szCs w:val="18"/>
                <w:bdr w:val="none" w:sz="0" w:space="0" w:color="auto" w:frame="1"/>
                <w:lang w:eastAsia="nl-NL"/>
              </w:rPr>
            </w:pPr>
          </w:p>
        </w:tc>
      </w:tr>
      <w:tr w:rsidR="009B3AFD" w:rsidRPr="0054086D" w14:paraId="165EE862"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38DF3060" w14:textId="42C53ECB" w:rsidR="009B3AFD" w:rsidRDefault="009B3AF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41</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654FA166" w14:textId="32678EED" w:rsidR="009B3AFD" w:rsidRDefault="009B3AFD"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Toevoegen van voorbeelden budgetaanvraag + criteria in nieuwsbrief van juli</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3AEFADAE" w14:textId="0FD0307E" w:rsidR="009B3AFD" w:rsidRDefault="009B3AF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Jori</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17E6CE12" w14:textId="37752940" w:rsidR="009B3AFD" w:rsidRDefault="009B3AF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05-0</w:t>
            </w:r>
            <w:r w:rsidR="00961E77">
              <w:rPr>
                <w:rFonts w:ascii="Helvetica Neue" w:hAnsi="Helvetica Neue"/>
                <w:sz w:val="18"/>
                <w:szCs w:val="18"/>
                <w:bdr w:val="none" w:sz="0" w:space="0" w:color="auto" w:frame="1"/>
                <w:lang w:eastAsia="nl-NL"/>
              </w:rPr>
              <w:t>7</w:t>
            </w:r>
            <w:r>
              <w:rPr>
                <w:rFonts w:ascii="Helvetica Neue" w:hAnsi="Helvetica Neue"/>
                <w:sz w:val="18"/>
                <w:szCs w:val="18"/>
                <w:bdr w:val="none" w:sz="0" w:space="0" w:color="auto" w:frame="1"/>
                <w:lang w:eastAsia="nl-NL"/>
              </w:rPr>
              <w:t>-2022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0C7C448F" w14:textId="77777777" w:rsidR="009B3AFD" w:rsidRPr="0054086D" w:rsidRDefault="009B3AFD">
            <w:pPr>
              <w:pStyle w:val="Geenafstand"/>
              <w:rPr>
                <w:rFonts w:ascii="Helvetica Neue" w:hAnsi="Helvetica Neue"/>
                <w:sz w:val="18"/>
                <w:szCs w:val="18"/>
                <w:bdr w:val="none" w:sz="0" w:space="0" w:color="auto" w:frame="1"/>
                <w:lang w:eastAsia="nl-NL"/>
              </w:rPr>
            </w:pPr>
          </w:p>
        </w:tc>
      </w:tr>
      <w:tr w:rsidR="009B3AFD" w:rsidRPr="0054086D" w14:paraId="4C56279B"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141C3FD9" w14:textId="7402F894" w:rsidR="009B3AFD" w:rsidRDefault="009B3AFD">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42</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1ACA3563" w14:textId="789ED249" w:rsidR="009B3AFD" w:rsidRDefault="00BC50CD"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 xml:space="preserve">Vakleerkrachten van Gympoint brengen in kaart welke leerlingen wel / niet lid zijn van een sportvereniging en onderzoeken welke sport de leerling graag wil doen. </w:t>
            </w:r>
            <w:r w:rsidR="00961E77">
              <w:rPr>
                <w:rFonts w:ascii="Helvetica Neue" w:eastAsia="Times New Roman" w:hAnsi="Helvetica Neue" w:cs="Arial"/>
                <w:lang w:eastAsia="nl-NL"/>
              </w:rPr>
              <w:t xml:space="preserve">Als vervolg wordt er in samenwerking met groepsleerkracht bekeken welke </w:t>
            </w:r>
            <w:r w:rsidR="00961E77">
              <w:rPr>
                <w:rFonts w:ascii="Helvetica Neue" w:eastAsia="Times New Roman" w:hAnsi="Helvetica Neue" w:cs="Arial"/>
                <w:lang w:eastAsia="nl-NL"/>
              </w:rPr>
              <w:lastRenderedPageBreak/>
              <w:t xml:space="preserve">mogelijkheden er zijn om in te stromen bij een vereniging.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5A6ECA5D" w14:textId="61C69422" w:rsidR="009B3AFD" w:rsidRDefault="00961E7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lastRenderedPageBreak/>
              <w:t>Vakleerkrachten Gympoint</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675642DA" w14:textId="7A440A77" w:rsidR="009B3AFD" w:rsidRDefault="00961E7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01-10-2022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734F82B4" w14:textId="77777777" w:rsidR="009B3AFD" w:rsidRPr="0054086D" w:rsidRDefault="009B3AFD">
            <w:pPr>
              <w:pStyle w:val="Geenafstand"/>
              <w:rPr>
                <w:rFonts w:ascii="Helvetica Neue" w:hAnsi="Helvetica Neue"/>
                <w:sz w:val="18"/>
                <w:szCs w:val="18"/>
                <w:bdr w:val="none" w:sz="0" w:space="0" w:color="auto" w:frame="1"/>
                <w:lang w:eastAsia="nl-NL"/>
              </w:rPr>
            </w:pPr>
          </w:p>
        </w:tc>
      </w:tr>
      <w:tr w:rsidR="00961E77" w:rsidRPr="0054086D" w14:paraId="2E38AD5E"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57A11B1F" w14:textId="27CE2DAC" w:rsidR="00961E77" w:rsidRDefault="00961E7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43</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5A9A5046" w14:textId="3ECED698" w:rsidR="00961E77" w:rsidRDefault="00961E77"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Pieter legt contact met SEC om expertise uit te wisselen betreft opzet naschools beweegaanbod</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6D06695D" w14:textId="77C7F5E4" w:rsidR="00961E77" w:rsidRDefault="00961E7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Pieter</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A05101E" w14:textId="1A8F3F18" w:rsidR="00961E77" w:rsidRDefault="00961E7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01-8-2022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1F482824" w14:textId="77777777" w:rsidR="00961E77" w:rsidRPr="0054086D" w:rsidRDefault="00961E77">
            <w:pPr>
              <w:pStyle w:val="Geenafstand"/>
              <w:rPr>
                <w:rFonts w:ascii="Helvetica Neue" w:hAnsi="Helvetica Neue"/>
                <w:sz w:val="18"/>
                <w:szCs w:val="18"/>
                <w:bdr w:val="none" w:sz="0" w:space="0" w:color="auto" w:frame="1"/>
                <w:lang w:eastAsia="nl-NL"/>
              </w:rPr>
            </w:pPr>
          </w:p>
        </w:tc>
      </w:tr>
      <w:tr w:rsidR="00C102F3" w:rsidRPr="0054086D" w14:paraId="4BF4E2A7"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15098DA0" w14:textId="21F1CE08" w:rsidR="00C102F3" w:rsidRDefault="00C102F3">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44</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2A8AF67D" w14:textId="5B7613D6" w:rsidR="00C102F3" w:rsidRDefault="00C102F3"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T. mailt frank m.b.t. versturen uitnodiging fittesten Heeswijk Dinther</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301ED834" w14:textId="189E30F2" w:rsidR="00C102F3" w:rsidRDefault="00C102F3">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Thomas / Frank</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A58FE9C" w14:textId="5786AB4F" w:rsidR="00C102F3" w:rsidRDefault="00C102F3">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01-07-2022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332C7798" w14:textId="77777777" w:rsidR="00C102F3" w:rsidRPr="0054086D" w:rsidRDefault="00C102F3">
            <w:pPr>
              <w:pStyle w:val="Geenafstand"/>
              <w:rPr>
                <w:rFonts w:ascii="Helvetica Neue" w:hAnsi="Helvetica Neue"/>
                <w:sz w:val="18"/>
                <w:szCs w:val="18"/>
                <w:bdr w:val="none" w:sz="0" w:space="0" w:color="auto" w:frame="1"/>
                <w:lang w:eastAsia="nl-NL"/>
              </w:rPr>
            </w:pPr>
          </w:p>
        </w:tc>
      </w:tr>
      <w:tr w:rsidR="00D31D47" w:rsidRPr="0054086D" w14:paraId="30A0C8E6"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34EF92C6" w14:textId="1BCCE2A4" w:rsidR="00D31D47" w:rsidRDefault="00D31D4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45</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65DE8FD7" w14:textId="7A9505F8" w:rsidR="00D31D47" w:rsidRDefault="00D31D47"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 xml:space="preserve">P. doet naavraag bij sportstimulering of aanmeldprocedure voor Sjors Sportief, met in het bijzonder de aanbieders buiten Bernheze die nu op Actief Bernheze komen te staan.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6412A1C" w14:textId="44A666A9" w:rsidR="00D31D47" w:rsidRDefault="00D31D4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Pieter</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CF94971" w14:textId="0A24AED1" w:rsidR="00D31D47" w:rsidRDefault="00D31D4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01-09-2022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728342A6" w14:textId="77777777" w:rsidR="00D31D47" w:rsidRPr="0054086D" w:rsidRDefault="00D31D47">
            <w:pPr>
              <w:pStyle w:val="Geenafstand"/>
              <w:rPr>
                <w:rFonts w:ascii="Helvetica Neue" w:hAnsi="Helvetica Neue"/>
                <w:sz w:val="18"/>
                <w:szCs w:val="18"/>
                <w:bdr w:val="none" w:sz="0" w:space="0" w:color="auto" w:frame="1"/>
                <w:lang w:eastAsia="nl-NL"/>
              </w:rPr>
            </w:pPr>
          </w:p>
        </w:tc>
      </w:tr>
      <w:tr w:rsidR="00D31D47" w:rsidRPr="0054086D" w14:paraId="04AEFC07"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236A9794" w14:textId="597DDEB0" w:rsidR="00D31D47" w:rsidRDefault="00D31D4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46</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4B45C622" w14:textId="2A2BA91E" w:rsidR="00D31D47" w:rsidRDefault="00D31D47"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T. en J. schrijven stukje over naschools beweegaanbod voor het boekje van Sjors Sportief</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4ECED720" w14:textId="06AE642C" w:rsidR="00D31D47" w:rsidRDefault="00D31D4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 xml:space="preserve">T &amp; J.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701FB91E" w14:textId="362A0309" w:rsidR="00D31D47" w:rsidRDefault="00D31D4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26-06-2022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0C0DB394" w14:textId="77777777" w:rsidR="00D31D47" w:rsidRPr="0054086D" w:rsidRDefault="00D31D47">
            <w:pPr>
              <w:pStyle w:val="Geenafstand"/>
              <w:rPr>
                <w:rFonts w:ascii="Helvetica Neue" w:hAnsi="Helvetica Neue"/>
                <w:sz w:val="18"/>
                <w:szCs w:val="18"/>
                <w:bdr w:val="none" w:sz="0" w:space="0" w:color="auto" w:frame="1"/>
                <w:lang w:eastAsia="nl-NL"/>
              </w:rPr>
            </w:pPr>
          </w:p>
        </w:tc>
      </w:tr>
      <w:tr w:rsidR="00D31D47" w:rsidRPr="0054086D" w14:paraId="23496027"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5FDE4F89" w14:textId="35A0E0D8" w:rsidR="00D31D47" w:rsidRDefault="00D31D4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47</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6E9E13A2" w14:textId="6DF3773A" w:rsidR="00D31D47" w:rsidRDefault="00D31D47"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 xml:space="preserve">T. brengt Hooghuis Heesch op de hoogte m.b.t. financieringsmogelijkheden voor de renovatie van het schoolplein.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41641806" w14:textId="5E28D3F8" w:rsidR="00D31D47" w:rsidRDefault="00D31D4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 xml:space="preserve">T.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37FA86DB" w14:textId="598B3D3E" w:rsidR="00D31D47" w:rsidRDefault="00D31D47">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01-07-2022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21144FE2" w14:textId="77777777" w:rsidR="00D31D47" w:rsidRPr="0054086D" w:rsidRDefault="00D31D47">
            <w:pPr>
              <w:pStyle w:val="Geenafstand"/>
              <w:rPr>
                <w:rFonts w:ascii="Helvetica Neue" w:hAnsi="Helvetica Neue"/>
                <w:sz w:val="18"/>
                <w:szCs w:val="18"/>
                <w:bdr w:val="none" w:sz="0" w:space="0" w:color="auto" w:frame="1"/>
                <w:lang w:eastAsia="nl-NL"/>
              </w:rPr>
            </w:pPr>
          </w:p>
        </w:tc>
      </w:tr>
      <w:tr w:rsidR="00C7641C" w:rsidRPr="0054086D" w14:paraId="05BD462D"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77B050CD" w14:textId="4EADD7E8" w:rsidR="00C7641C" w:rsidRDefault="00C7641C">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48</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4218B99D" w14:textId="37412F83" w:rsidR="00C7641C" w:rsidRDefault="00C7641C"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P. zorgt voor terugkoppeling naar HVCH m.b.t. de budgetaanvraag.</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4995A0AA" w14:textId="57442F37" w:rsidR="00C7641C" w:rsidRDefault="00C7641C">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P.</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0C41716D" w14:textId="00766757" w:rsidR="00C7641C" w:rsidRDefault="00C7641C">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01-07-2022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45A92A01" w14:textId="77777777" w:rsidR="00C7641C" w:rsidRPr="0054086D" w:rsidRDefault="00C7641C">
            <w:pPr>
              <w:pStyle w:val="Geenafstand"/>
              <w:rPr>
                <w:rFonts w:ascii="Helvetica Neue" w:hAnsi="Helvetica Neue"/>
                <w:sz w:val="18"/>
                <w:szCs w:val="18"/>
                <w:bdr w:val="none" w:sz="0" w:space="0" w:color="auto" w:frame="1"/>
                <w:lang w:eastAsia="nl-NL"/>
              </w:rPr>
            </w:pPr>
          </w:p>
        </w:tc>
      </w:tr>
      <w:tr w:rsidR="00C7641C" w:rsidRPr="0054086D" w14:paraId="623E2E96"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7A51A55D" w14:textId="1659A093" w:rsidR="00C7641C" w:rsidRDefault="00C7641C">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49</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2941CA70" w14:textId="3E1ABE5C" w:rsidR="00C7641C" w:rsidRDefault="00C7641C"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Alle voetbalverenigingen uit Bernheze opnieuw op hoogte stellen van de scheidsrechters cursus waarvan 50% kostenreductie door het Lokaal Sportakkoord wordt gerealiseerd.</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5BFFE2A8" w14:textId="27FC8663" w:rsidR="00C7641C" w:rsidRDefault="00C7641C">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T.</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02A73B2D" w14:textId="2CBD0658" w:rsidR="00C7641C" w:rsidRDefault="00C7641C">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01-07-2022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6495CF4A" w14:textId="77777777" w:rsidR="00C7641C" w:rsidRPr="0054086D" w:rsidRDefault="00C7641C">
            <w:pPr>
              <w:pStyle w:val="Geenafstand"/>
              <w:rPr>
                <w:rFonts w:ascii="Helvetica Neue" w:hAnsi="Helvetica Neue"/>
                <w:sz w:val="18"/>
                <w:szCs w:val="18"/>
                <w:bdr w:val="none" w:sz="0" w:space="0" w:color="auto" w:frame="1"/>
                <w:lang w:eastAsia="nl-NL"/>
              </w:rPr>
            </w:pPr>
          </w:p>
        </w:tc>
      </w:tr>
      <w:tr w:rsidR="00C7641C" w:rsidRPr="0054086D" w14:paraId="7F966563" w14:textId="77777777" w:rsidTr="00BB0447">
        <w:trPr>
          <w:trHeight w:val="491"/>
        </w:trPr>
        <w:tc>
          <w:tcPr>
            <w:tcW w:w="591" w:type="dxa"/>
            <w:tcBorders>
              <w:top w:val="single" w:sz="8" w:space="0" w:color="000000"/>
              <w:left w:val="single" w:sz="8" w:space="0" w:color="000000"/>
              <w:bottom w:val="single" w:sz="8" w:space="0" w:color="000000"/>
              <w:right w:val="single" w:sz="8" w:space="0" w:color="000000"/>
            </w:tcBorders>
            <w:shd w:val="clear" w:color="auto" w:fill="auto"/>
          </w:tcPr>
          <w:p w14:paraId="28D67790" w14:textId="09382798" w:rsidR="00C7641C" w:rsidRDefault="00FA02F5">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50</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180" w:type="dxa"/>
            </w:tcMar>
          </w:tcPr>
          <w:p w14:paraId="46B5A0FC" w14:textId="118EF721" w:rsidR="00C7641C" w:rsidRDefault="00FA02F5" w:rsidP="0054086D">
            <w:pPr>
              <w:spacing w:line="276" w:lineRule="auto"/>
              <w:ind w:right="100"/>
              <w:rPr>
                <w:rFonts w:ascii="Helvetica Neue" w:eastAsia="Times New Roman" w:hAnsi="Helvetica Neue" w:cs="Arial"/>
                <w:lang w:eastAsia="nl-NL"/>
              </w:rPr>
            </w:pPr>
            <w:r>
              <w:rPr>
                <w:rFonts w:ascii="Helvetica Neue" w:eastAsia="Times New Roman" w:hAnsi="Helvetica Neue" w:cs="Arial"/>
                <w:lang w:eastAsia="nl-NL"/>
              </w:rPr>
              <w:t>T. voegt kolom contactgegevens toe in bestand ‘aanvraag uitvoeringsbudget’ t.b.v. gemakkelijke terugkoppeling</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40EDBCF0" w14:textId="31049FD9" w:rsidR="00C7641C" w:rsidRDefault="00FA02F5">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T.</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7B761169" w14:textId="28809771" w:rsidR="00C7641C" w:rsidRDefault="00FA02F5">
            <w:pPr>
              <w:pStyle w:val="Geenafstand"/>
              <w:rPr>
                <w:rFonts w:ascii="Helvetica Neue" w:hAnsi="Helvetica Neue"/>
                <w:sz w:val="18"/>
                <w:szCs w:val="18"/>
                <w:bdr w:val="none" w:sz="0" w:space="0" w:color="auto" w:frame="1"/>
                <w:lang w:eastAsia="nl-NL"/>
              </w:rPr>
            </w:pPr>
            <w:r>
              <w:rPr>
                <w:rFonts w:ascii="Helvetica Neue" w:hAnsi="Helvetica Neue"/>
                <w:sz w:val="18"/>
                <w:szCs w:val="18"/>
                <w:bdr w:val="none" w:sz="0" w:space="0" w:color="auto" w:frame="1"/>
                <w:lang w:eastAsia="nl-NL"/>
              </w:rPr>
              <w:t>01-07-2022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80" w:type="dxa"/>
            </w:tcMar>
          </w:tcPr>
          <w:p w14:paraId="7B86DB42" w14:textId="77777777" w:rsidR="00C7641C" w:rsidRPr="0054086D" w:rsidRDefault="00C7641C">
            <w:pPr>
              <w:pStyle w:val="Geenafstand"/>
              <w:rPr>
                <w:rFonts w:ascii="Helvetica Neue" w:hAnsi="Helvetica Neue"/>
                <w:sz w:val="18"/>
                <w:szCs w:val="18"/>
                <w:bdr w:val="none" w:sz="0" w:space="0" w:color="auto" w:frame="1"/>
                <w:lang w:eastAsia="nl-NL"/>
              </w:rPr>
            </w:pPr>
          </w:p>
        </w:tc>
      </w:tr>
    </w:tbl>
    <w:p w14:paraId="2AFD2A8D" w14:textId="77777777" w:rsidR="004B364D" w:rsidRDefault="004B364D" w:rsidP="004B364D">
      <w:pPr>
        <w:pStyle w:val="Geenafstand"/>
        <w:widowControl w:val="0"/>
        <w:rPr>
          <w:b/>
          <w:bCs/>
        </w:rPr>
      </w:pPr>
    </w:p>
    <w:p w14:paraId="4D5633EC" w14:textId="77777777" w:rsidR="004B364D" w:rsidRDefault="004B364D" w:rsidP="004B364D">
      <w:pPr>
        <w:pStyle w:val="Geenafstand"/>
      </w:pPr>
    </w:p>
    <w:p w14:paraId="7F12B042" w14:textId="77777777" w:rsidR="004B364D" w:rsidRDefault="004B364D" w:rsidP="004B364D">
      <w:pPr>
        <w:pStyle w:val="Geenafstand"/>
      </w:pPr>
    </w:p>
    <w:p w14:paraId="0B00D7C7" w14:textId="77777777" w:rsidR="004B364D" w:rsidRDefault="004B364D" w:rsidP="004B364D">
      <w:pPr>
        <w:pStyle w:val="Geenafstand"/>
      </w:pPr>
    </w:p>
    <w:sectPr w:rsidR="004B3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2F0"/>
    <w:multiLevelType w:val="hybridMultilevel"/>
    <w:tmpl w:val="F1642B18"/>
    <w:lvl w:ilvl="0" w:tplc="E076C62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9D186C"/>
    <w:multiLevelType w:val="hybridMultilevel"/>
    <w:tmpl w:val="4B2E8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0C2E52"/>
    <w:multiLevelType w:val="hybridMultilevel"/>
    <w:tmpl w:val="60DC5E96"/>
    <w:lvl w:ilvl="0" w:tplc="B20E654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3B0BD4"/>
    <w:multiLevelType w:val="hybridMultilevel"/>
    <w:tmpl w:val="1834E806"/>
    <w:lvl w:ilvl="0" w:tplc="1C7AE21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9863C8"/>
    <w:multiLevelType w:val="hybridMultilevel"/>
    <w:tmpl w:val="3E861C8A"/>
    <w:lvl w:ilvl="0" w:tplc="7F903608">
      <w:start w:val="4"/>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D972EA0"/>
    <w:multiLevelType w:val="hybridMultilevel"/>
    <w:tmpl w:val="8E9EAD78"/>
    <w:lvl w:ilvl="0" w:tplc="1900603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3036BE"/>
    <w:multiLevelType w:val="hybridMultilevel"/>
    <w:tmpl w:val="A39410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84A15E7"/>
    <w:multiLevelType w:val="hybridMultilevel"/>
    <w:tmpl w:val="0978A81C"/>
    <w:lvl w:ilvl="0" w:tplc="C85CEACA">
      <w:start w:val="19"/>
      <w:numFmt w:val="bullet"/>
      <w:lvlText w:val="-"/>
      <w:lvlJc w:val="left"/>
      <w:pPr>
        <w:ind w:left="720" w:hanging="360"/>
      </w:pPr>
      <w:rPr>
        <w:rFonts w:ascii="Helvetica Neue" w:eastAsia="Times New Roman" w:hAnsi="Helvetica Neue"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9575F45"/>
    <w:multiLevelType w:val="hybridMultilevel"/>
    <w:tmpl w:val="18FCBC20"/>
    <w:lvl w:ilvl="0" w:tplc="08061C1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A865CA"/>
    <w:multiLevelType w:val="hybridMultilevel"/>
    <w:tmpl w:val="C152E78E"/>
    <w:lvl w:ilvl="0" w:tplc="F386DC64">
      <w:start w:val="1"/>
      <w:numFmt w:val="decimal"/>
      <w:lvlText w:val="%1."/>
      <w:lvlJc w:val="left"/>
      <w:pPr>
        <w:ind w:left="820" w:hanging="360"/>
      </w:pPr>
    </w:lvl>
    <w:lvl w:ilvl="1" w:tplc="04130019">
      <w:start w:val="1"/>
      <w:numFmt w:val="lowerLetter"/>
      <w:lvlText w:val="%2."/>
      <w:lvlJc w:val="left"/>
      <w:pPr>
        <w:ind w:left="1540" w:hanging="360"/>
      </w:pPr>
    </w:lvl>
    <w:lvl w:ilvl="2" w:tplc="0413001B">
      <w:start w:val="1"/>
      <w:numFmt w:val="lowerRoman"/>
      <w:lvlText w:val="%3."/>
      <w:lvlJc w:val="right"/>
      <w:pPr>
        <w:ind w:left="2260" w:hanging="180"/>
      </w:pPr>
    </w:lvl>
    <w:lvl w:ilvl="3" w:tplc="0413000F">
      <w:start w:val="1"/>
      <w:numFmt w:val="decimal"/>
      <w:lvlText w:val="%4."/>
      <w:lvlJc w:val="left"/>
      <w:pPr>
        <w:ind w:left="2980" w:hanging="360"/>
      </w:pPr>
    </w:lvl>
    <w:lvl w:ilvl="4" w:tplc="04130019">
      <w:start w:val="1"/>
      <w:numFmt w:val="lowerLetter"/>
      <w:lvlText w:val="%5."/>
      <w:lvlJc w:val="left"/>
      <w:pPr>
        <w:ind w:left="3700" w:hanging="360"/>
      </w:pPr>
    </w:lvl>
    <w:lvl w:ilvl="5" w:tplc="0413001B">
      <w:start w:val="1"/>
      <w:numFmt w:val="lowerRoman"/>
      <w:lvlText w:val="%6."/>
      <w:lvlJc w:val="right"/>
      <w:pPr>
        <w:ind w:left="4420" w:hanging="180"/>
      </w:pPr>
    </w:lvl>
    <w:lvl w:ilvl="6" w:tplc="0413000F">
      <w:start w:val="1"/>
      <w:numFmt w:val="decimal"/>
      <w:lvlText w:val="%7."/>
      <w:lvlJc w:val="left"/>
      <w:pPr>
        <w:ind w:left="5140" w:hanging="360"/>
      </w:pPr>
    </w:lvl>
    <w:lvl w:ilvl="7" w:tplc="04130019">
      <w:start w:val="1"/>
      <w:numFmt w:val="lowerLetter"/>
      <w:lvlText w:val="%8."/>
      <w:lvlJc w:val="left"/>
      <w:pPr>
        <w:ind w:left="5860" w:hanging="360"/>
      </w:pPr>
    </w:lvl>
    <w:lvl w:ilvl="8" w:tplc="0413001B">
      <w:start w:val="1"/>
      <w:numFmt w:val="lowerRoman"/>
      <w:lvlText w:val="%9."/>
      <w:lvlJc w:val="right"/>
      <w:pPr>
        <w:ind w:left="6580" w:hanging="180"/>
      </w:pPr>
    </w:lvl>
  </w:abstractNum>
  <w:abstractNum w:abstractNumId="10" w15:restartNumberingAfterBreak="0">
    <w:nsid w:val="708F7B27"/>
    <w:multiLevelType w:val="hybridMultilevel"/>
    <w:tmpl w:val="245C4C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0" w:firstLine="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9D12889"/>
    <w:multiLevelType w:val="hybridMultilevel"/>
    <w:tmpl w:val="083ADC80"/>
    <w:lvl w:ilvl="0" w:tplc="536E016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692470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797421">
    <w:abstractNumId w:val="7"/>
  </w:num>
  <w:num w:numId="3" w16cid:durableId="1935168867">
    <w:abstractNumId w:val="6"/>
  </w:num>
  <w:num w:numId="4" w16cid:durableId="1087384087">
    <w:abstractNumId w:val="10"/>
  </w:num>
  <w:num w:numId="5" w16cid:durableId="16324419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8613964">
    <w:abstractNumId w:val="4"/>
  </w:num>
  <w:num w:numId="7" w16cid:durableId="2022782619">
    <w:abstractNumId w:val="1"/>
  </w:num>
  <w:num w:numId="8" w16cid:durableId="1190877626">
    <w:abstractNumId w:val="3"/>
  </w:num>
  <w:num w:numId="9" w16cid:durableId="123550527">
    <w:abstractNumId w:val="11"/>
  </w:num>
  <w:num w:numId="10" w16cid:durableId="646250792">
    <w:abstractNumId w:val="8"/>
  </w:num>
  <w:num w:numId="11" w16cid:durableId="777876056">
    <w:abstractNumId w:val="0"/>
  </w:num>
  <w:num w:numId="12" w16cid:durableId="926840671">
    <w:abstractNumId w:val="2"/>
  </w:num>
  <w:num w:numId="13" w16cid:durableId="2081248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4D"/>
    <w:rsid w:val="00085FC9"/>
    <w:rsid w:val="00092966"/>
    <w:rsid w:val="00146394"/>
    <w:rsid w:val="0016253A"/>
    <w:rsid w:val="002560CB"/>
    <w:rsid w:val="002650FE"/>
    <w:rsid w:val="002C555F"/>
    <w:rsid w:val="00386B14"/>
    <w:rsid w:val="003A1282"/>
    <w:rsid w:val="004255BC"/>
    <w:rsid w:val="0049112F"/>
    <w:rsid w:val="004B364D"/>
    <w:rsid w:val="004C254E"/>
    <w:rsid w:val="004E1347"/>
    <w:rsid w:val="005158BB"/>
    <w:rsid w:val="0054086D"/>
    <w:rsid w:val="00563B85"/>
    <w:rsid w:val="005A775C"/>
    <w:rsid w:val="005B1CB2"/>
    <w:rsid w:val="005C6D1D"/>
    <w:rsid w:val="005D79F0"/>
    <w:rsid w:val="00694DF7"/>
    <w:rsid w:val="006C3810"/>
    <w:rsid w:val="00785436"/>
    <w:rsid w:val="007B38F5"/>
    <w:rsid w:val="00844EB2"/>
    <w:rsid w:val="00851F58"/>
    <w:rsid w:val="008D7990"/>
    <w:rsid w:val="008E1AC8"/>
    <w:rsid w:val="00907AE8"/>
    <w:rsid w:val="00925D9D"/>
    <w:rsid w:val="00926E2C"/>
    <w:rsid w:val="00944DBC"/>
    <w:rsid w:val="00961E77"/>
    <w:rsid w:val="009B3AFD"/>
    <w:rsid w:val="009C393F"/>
    <w:rsid w:val="009C5EE1"/>
    <w:rsid w:val="009F3B79"/>
    <w:rsid w:val="00A02D6A"/>
    <w:rsid w:val="00A26BA1"/>
    <w:rsid w:val="00A3211E"/>
    <w:rsid w:val="00A351F9"/>
    <w:rsid w:val="00AB0D0D"/>
    <w:rsid w:val="00AC647E"/>
    <w:rsid w:val="00AF311A"/>
    <w:rsid w:val="00B0329E"/>
    <w:rsid w:val="00BB0447"/>
    <w:rsid w:val="00BC50CD"/>
    <w:rsid w:val="00BF0304"/>
    <w:rsid w:val="00C102F3"/>
    <w:rsid w:val="00C34B4E"/>
    <w:rsid w:val="00C56850"/>
    <w:rsid w:val="00C74DAE"/>
    <w:rsid w:val="00C7641C"/>
    <w:rsid w:val="00CD407A"/>
    <w:rsid w:val="00CD784E"/>
    <w:rsid w:val="00D11A35"/>
    <w:rsid w:val="00D31D47"/>
    <w:rsid w:val="00D46452"/>
    <w:rsid w:val="00D758B4"/>
    <w:rsid w:val="00DC07A1"/>
    <w:rsid w:val="00DD743C"/>
    <w:rsid w:val="00E42D01"/>
    <w:rsid w:val="00E673EB"/>
    <w:rsid w:val="00E71CC5"/>
    <w:rsid w:val="00ED1370"/>
    <w:rsid w:val="00F23139"/>
    <w:rsid w:val="00F57935"/>
    <w:rsid w:val="00FA02F5"/>
    <w:rsid w:val="00FB1BAE"/>
    <w:rsid w:val="00FF55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C71F"/>
  <w15:chartTrackingRefBased/>
  <w15:docId w15:val="{8FBAD859-A490-4B74-9D5F-DC37E589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364D"/>
    <w:pPr>
      <w:spacing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364D"/>
    <w:rPr>
      <w:color w:val="0563C1" w:themeColor="hyperlink"/>
      <w:u w:val="single"/>
    </w:rPr>
  </w:style>
  <w:style w:type="paragraph" w:styleId="Geenafstand">
    <w:name w:val="No Spacing"/>
    <w:qFormat/>
    <w:rsid w:val="004B364D"/>
    <w:pPr>
      <w:spacing w:line="240" w:lineRule="auto"/>
    </w:pPr>
  </w:style>
  <w:style w:type="paragraph" w:styleId="Lijstalinea">
    <w:name w:val="List Paragraph"/>
    <w:basedOn w:val="Standaard"/>
    <w:uiPriority w:val="34"/>
    <w:qFormat/>
    <w:rsid w:val="004B364D"/>
    <w:pPr>
      <w:ind w:left="720"/>
    </w:pPr>
  </w:style>
  <w:style w:type="table" w:styleId="Tabelraster">
    <w:name w:val="Table Grid"/>
    <w:basedOn w:val="Standaardtabel"/>
    <w:rsid w:val="004B364D"/>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B364D"/>
    <w:pPr>
      <w:spacing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56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heijmans@fysiomaatwerk.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pater@bernheze.org" TargetMode="External"/><Relationship Id="rId12" Type="http://schemas.openxmlformats.org/officeDocument/2006/relationships/hyperlink" Target="https://www.actiefbernheze.nl/lokaal-sportakko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orivermeulen@filiosscholengroep.nl" TargetMode="External"/><Relationship Id="rId5" Type="http://schemas.openxmlformats.org/officeDocument/2006/relationships/webSettings" Target="webSettings.xml"/><Relationship Id="rId10" Type="http://schemas.openxmlformats.org/officeDocument/2006/relationships/hyperlink" Target="mailto:thomasvannistelrooij@filiosscholengroep.nl" TargetMode="External"/><Relationship Id="rId4" Type="http://schemas.openxmlformats.org/officeDocument/2006/relationships/settings" Target="settings.xml"/><Relationship Id="rId9" Type="http://schemas.openxmlformats.org/officeDocument/2006/relationships/hyperlink" Target="mailto:wolde018@plane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70449-CDF0-D04D-B057-70716F1B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2104</Words>
  <Characters>11576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nistelrooij</dc:creator>
  <cp:keywords/>
  <dc:description/>
  <cp:lastModifiedBy>thomas van nistelrooij</cp:lastModifiedBy>
  <cp:revision>29</cp:revision>
  <dcterms:created xsi:type="dcterms:W3CDTF">2022-06-22T17:40:00Z</dcterms:created>
  <dcterms:modified xsi:type="dcterms:W3CDTF">2022-06-30T16:49:00Z</dcterms:modified>
</cp:coreProperties>
</file>